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47" w:rsidRDefault="00DD2047" w:rsidP="00DD2047">
      <w:pPr>
        <w:widowControl w:val="0"/>
        <w:autoSpaceDE w:val="0"/>
        <w:autoSpaceDN w:val="0"/>
        <w:adjustRightInd w:val="0"/>
        <w:rPr>
          <w:rFonts w:ascii="Helvetica" w:hAnsi="Helvetica" w:cs="Helvetica"/>
        </w:rPr>
      </w:pPr>
      <w:proofErr w:type="spellStart"/>
      <w:r>
        <w:rPr>
          <w:rFonts w:ascii="Helvetica" w:hAnsi="Helvetica" w:cs="Helvetica"/>
        </w:rPr>
        <w:t>AfT</w:t>
      </w:r>
      <w:proofErr w:type="spellEnd"/>
      <w:r>
        <w:rPr>
          <w:rFonts w:ascii="Helvetica" w:hAnsi="Helvetica" w:cs="Helvetica"/>
        </w:rPr>
        <w:t>-Herbstsymposium </w:t>
      </w:r>
    </w:p>
    <w:p w:rsidR="00DD2047" w:rsidRDefault="00DD2047" w:rsidP="00DD2047">
      <w:pPr>
        <w:widowControl w:val="0"/>
        <w:autoSpaceDE w:val="0"/>
        <w:autoSpaceDN w:val="0"/>
        <w:adjustRightInd w:val="0"/>
        <w:rPr>
          <w:rFonts w:ascii="Helvetica" w:hAnsi="Helvetica" w:cs="Helvetica"/>
        </w:rPr>
      </w:pP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Infektionskrankheiten beim Rind </w:t>
      </w:r>
    </w:p>
    <w:p w:rsidR="00DD2047" w:rsidRDefault="00DD2047" w:rsidP="00DD2047">
      <w:pPr>
        <w:widowControl w:val="0"/>
        <w:autoSpaceDE w:val="0"/>
        <w:autoSpaceDN w:val="0"/>
        <w:adjustRightInd w:val="0"/>
        <w:rPr>
          <w:rFonts w:ascii="Helvetica" w:hAnsi="Helvetica" w:cs="Helvetica"/>
        </w:rPr>
      </w:pP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Zahlreiche Seuchen erfolgreich bekämpft – Biosicherheit gewinnt an Bedeutung </w:t>
      </w:r>
    </w:p>
    <w:p w:rsidR="00DD2047" w:rsidRDefault="00DD2047" w:rsidP="00DD2047">
      <w:pPr>
        <w:widowControl w:val="0"/>
        <w:autoSpaceDE w:val="0"/>
        <w:autoSpaceDN w:val="0"/>
        <w:adjustRightInd w:val="0"/>
        <w:rPr>
          <w:rFonts w:ascii="Helvetica" w:hAnsi="Helvetica" w:cs="Helvetica"/>
        </w:rPr>
      </w:pP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 xml:space="preserve">„Infektionskrankheiten des Rindes – Neues und Wichtiges für die tierärztliche Praxis“ war das Thema des letzten </w:t>
      </w:r>
      <w:proofErr w:type="spellStart"/>
      <w:r>
        <w:rPr>
          <w:rFonts w:ascii="Helvetica" w:hAnsi="Helvetica" w:cs="Helvetica"/>
        </w:rPr>
        <w:t>AfT</w:t>
      </w:r>
      <w:proofErr w:type="spellEnd"/>
      <w:r>
        <w:rPr>
          <w:rFonts w:ascii="Helvetica" w:hAnsi="Helvetica" w:cs="Helvetica"/>
        </w:rPr>
        <w:t>-Herbstsymposiums, das im September vergangenen Jahres in Zusammenarbeit mit der Stiftung Tierärztliche Hochschule in Hannover stattfand.</w:t>
      </w:r>
    </w:p>
    <w:p w:rsidR="00DD2047" w:rsidRDefault="00DD2047" w:rsidP="00DD2047">
      <w:pPr>
        <w:widowControl w:val="0"/>
        <w:autoSpaceDE w:val="0"/>
        <w:autoSpaceDN w:val="0"/>
        <w:adjustRightInd w:val="0"/>
        <w:rPr>
          <w:rFonts w:ascii="Helvetica" w:hAnsi="Helvetica" w:cs="Helvetica"/>
        </w:rPr>
      </w:pP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 xml:space="preserve">Im einleitenden Referat wurde an die erfolgreiche Bekämpfung gefährlicher Zoonosen wie </w:t>
      </w:r>
      <w:proofErr w:type="spellStart"/>
      <w:r>
        <w:rPr>
          <w:rFonts w:ascii="Helvetica" w:hAnsi="Helvetica" w:cs="Helvetica"/>
        </w:rPr>
        <w:t>Brucellose</w:t>
      </w:r>
      <w:proofErr w:type="spellEnd"/>
      <w:r>
        <w:rPr>
          <w:rFonts w:ascii="Helvetica" w:hAnsi="Helvetica" w:cs="Helvetica"/>
        </w:rPr>
        <w:t xml:space="preserve"> </w:t>
      </w:r>
      <w:proofErr w:type="spellStart"/>
      <w:r>
        <w:rPr>
          <w:rFonts w:ascii="Helvetica" w:hAnsi="Helvetica" w:cs="Helvetica"/>
        </w:rPr>
        <w:t>un</w:t>
      </w:r>
      <w:proofErr w:type="spellEnd"/>
    </w:p>
    <w:p w:rsidR="00DD2047" w:rsidRDefault="00DD2047" w:rsidP="00DD2047">
      <w:pPr>
        <w:widowControl w:val="0"/>
        <w:autoSpaceDE w:val="0"/>
        <w:autoSpaceDN w:val="0"/>
        <w:adjustRightInd w:val="0"/>
        <w:rPr>
          <w:rFonts w:ascii="Helvetica" w:hAnsi="Helvetica" w:cs="Helvetica"/>
        </w:rPr>
      </w:pP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 xml:space="preserve">Tuberkulose, sowie der wirtschaftlich bedeutsamen </w:t>
      </w:r>
      <w:proofErr w:type="spellStart"/>
      <w:r>
        <w:rPr>
          <w:rFonts w:ascii="Helvetica" w:hAnsi="Helvetica" w:cs="Helvetica"/>
        </w:rPr>
        <w:t>enzootischen</w:t>
      </w:r>
      <w:proofErr w:type="spellEnd"/>
      <w:r>
        <w:rPr>
          <w:rFonts w:ascii="Helvetica" w:hAnsi="Helvetica" w:cs="Helvetica"/>
        </w:rPr>
        <w:t xml:space="preserve"> </w:t>
      </w:r>
      <w:proofErr w:type="spellStart"/>
      <w:r>
        <w:rPr>
          <w:rFonts w:ascii="Helvetica" w:hAnsi="Helvetica" w:cs="Helvetica"/>
        </w:rPr>
        <w:t>Leukose</w:t>
      </w:r>
      <w:proofErr w:type="spellEnd"/>
      <w:r>
        <w:rPr>
          <w:rFonts w:ascii="Helvetica" w:hAnsi="Helvetica" w:cs="Helvetica"/>
        </w:rPr>
        <w:t xml:space="preserve"> erinnert. </w:t>
      </w: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Auch die Tollwut spielte in den 80er Jahren in Deutschland noch eine erhebliche Rolle, und das nicht nur bei Fuchs und Hofhunden, auch Hausrinder waren betroffen. Die Tilgung der MKS durch die langjährig durchgeführten Flächenimpfungen ist ein Meilenstein der jüngeren Veterinärgeschichte. Leberegel und Dasselfliegen spielen heute ebenfalls praktisch keine Rolle mehr.</w:t>
      </w:r>
    </w:p>
    <w:p w:rsidR="00DD2047" w:rsidRDefault="00DD2047" w:rsidP="00DD2047">
      <w:pPr>
        <w:widowControl w:val="0"/>
        <w:autoSpaceDE w:val="0"/>
        <w:autoSpaceDN w:val="0"/>
        <w:adjustRightInd w:val="0"/>
        <w:rPr>
          <w:rFonts w:ascii="Helvetica" w:hAnsi="Helvetica" w:cs="Helvetica"/>
        </w:rPr>
      </w:pP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Auch die Bekämpfung der BHV-1 Infektion ist weit fortgeschritten, erste Erfolge zeichnen sich in der BVD-Bekämpfung ab. Hier ging die Zahl der persistierend infizierten Tiere im ersten Halbjahr 2012 deutlich zurück. Die Impfung wird dennoch zum jetzigen Zeitpunkt als unverzichtbarer Schutz vor Reinfektionen empfohlen. </w:t>
      </w:r>
    </w:p>
    <w:p w:rsidR="00DD2047" w:rsidRDefault="00DD2047" w:rsidP="00DD2047">
      <w:pPr>
        <w:widowControl w:val="0"/>
        <w:autoSpaceDE w:val="0"/>
        <w:autoSpaceDN w:val="0"/>
        <w:adjustRightInd w:val="0"/>
        <w:rPr>
          <w:rFonts w:ascii="Helvetica" w:hAnsi="Helvetica" w:cs="Helvetica"/>
        </w:rPr>
      </w:pP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Hygienemaßnahmen verbessern </w:t>
      </w:r>
    </w:p>
    <w:p w:rsidR="00DD2047" w:rsidRDefault="00DD2047" w:rsidP="00DD2047">
      <w:pPr>
        <w:widowControl w:val="0"/>
        <w:autoSpaceDE w:val="0"/>
        <w:autoSpaceDN w:val="0"/>
        <w:adjustRightInd w:val="0"/>
        <w:rPr>
          <w:rFonts w:ascii="Helvetica" w:hAnsi="Helvetica" w:cs="Helvetica"/>
        </w:rPr>
      </w:pP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Heute stehen vermehrt Faktorenerkrankungen wie Mastitiden, Klauenerkrankungen und Kälberkrankheiten sowie subklinische und chronische Erkrankungen im Vordergrund. Unverändert schwierig gestaltet sich zudem die Sanierung befallener Herden beispielsweise bei Salmonellosen oder der Paratuberkulose. Hier ist ebenso wie bei zahlreichen anderen Erkrankungen eine Verbesserung der hygienischen Abläufe im landwirtschaftlichen Betrieb von herausragender Bedeutung.</w:t>
      </w:r>
    </w:p>
    <w:p w:rsidR="00DD2047" w:rsidRDefault="00DD2047" w:rsidP="00DD2047">
      <w:pPr>
        <w:widowControl w:val="0"/>
        <w:autoSpaceDE w:val="0"/>
        <w:autoSpaceDN w:val="0"/>
        <w:adjustRightInd w:val="0"/>
        <w:rPr>
          <w:rFonts w:ascii="Helvetica" w:hAnsi="Helvetica" w:cs="Helvetica"/>
        </w:rPr>
      </w:pP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Mit Blick auf die mögliche Einschleppung neuer oder auch altbekannter Infektionserreger kommt der Einrichtung von Hygienebarrieren unter dem Stichwort „Biosicherheit“ eine zunehmende Bedeutung zu. Wie schnell ein neuer Erreger nach Europa gelangen kann, haben Blauzungenkrankheit und Schmallenberg-Virus gezeigt.</w:t>
      </w:r>
    </w:p>
    <w:p w:rsidR="00DD2047" w:rsidRDefault="00DD2047" w:rsidP="00DD2047">
      <w:pPr>
        <w:widowControl w:val="0"/>
        <w:autoSpaceDE w:val="0"/>
        <w:autoSpaceDN w:val="0"/>
        <w:adjustRightInd w:val="0"/>
        <w:rPr>
          <w:rFonts w:ascii="Helvetica" w:hAnsi="Helvetica" w:cs="Helvetica"/>
        </w:rPr>
      </w:pP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 xml:space="preserve">Auch die zuletzt in Bulgarien aufgetretene MKS stellt eine bleibende Bedrohung dar. Zu zahlreichen weiteren virologischen, bakteriologischen und </w:t>
      </w:r>
      <w:proofErr w:type="spellStart"/>
      <w:r>
        <w:rPr>
          <w:rFonts w:ascii="Helvetica" w:hAnsi="Helvetica" w:cs="Helvetica"/>
        </w:rPr>
        <w:t>parasitologischen</w:t>
      </w:r>
      <w:proofErr w:type="spellEnd"/>
      <w:r>
        <w:rPr>
          <w:rFonts w:ascii="Helvetica" w:hAnsi="Helvetica" w:cs="Helvetica"/>
        </w:rPr>
        <w:t xml:space="preserve"> Erkrankungen wie Schmallenberg-Virus, Q-Fieber und </w:t>
      </w:r>
      <w:proofErr w:type="spellStart"/>
      <w:r>
        <w:rPr>
          <w:rFonts w:ascii="Helvetica" w:hAnsi="Helvetica" w:cs="Helvetica"/>
        </w:rPr>
        <w:t>Chlamydieninfektionen</w:t>
      </w:r>
      <w:proofErr w:type="spellEnd"/>
      <w:r>
        <w:rPr>
          <w:rFonts w:ascii="Helvetica" w:hAnsi="Helvetica" w:cs="Helvetica"/>
        </w:rPr>
        <w:t xml:space="preserve">, </w:t>
      </w:r>
      <w:proofErr w:type="spellStart"/>
      <w:r>
        <w:rPr>
          <w:rFonts w:ascii="Helvetica" w:hAnsi="Helvetica" w:cs="Helvetica"/>
        </w:rPr>
        <w:t>Neosporose</w:t>
      </w:r>
      <w:proofErr w:type="spellEnd"/>
      <w:r>
        <w:rPr>
          <w:rFonts w:ascii="Helvetica" w:hAnsi="Helvetica" w:cs="Helvetica"/>
        </w:rPr>
        <w:t xml:space="preserve"> und </w:t>
      </w:r>
      <w:proofErr w:type="spellStart"/>
      <w:r>
        <w:rPr>
          <w:rFonts w:ascii="Helvetica" w:hAnsi="Helvetica" w:cs="Helvetica"/>
        </w:rPr>
        <w:t>Mortellaro</w:t>
      </w:r>
      <w:proofErr w:type="spellEnd"/>
      <w:r>
        <w:rPr>
          <w:rFonts w:ascii="Helvetica" w:hAnsi="Helvetica" w:cs="Helvetica"/>
        </w:rPr>
        <w:t xml:space="preserve"> wurden neue Erkenntnisse vorgestellt und praktische Hinweise zum Vorgehen in der Praxis gegeben. Ausführliche Abstracts zu der Veranstaltung sind unter www.aft-online.net veröffentlicht.</w:t>
      </w:r>
    </w:p>
    <w:p w:rsidR="00DD2047" w:rsidRDefault="00DD2047" w:rsidP="00DD2047">
      <w:pPr>
        <w:widowControl w:val="0"/>
        <w:autoSpaceDE w:val="0"/>
        <w:autoSpaceDN w:val="0"/>
        <w:adjustRightInd w:val="0"/>
        <w:rPr>
          <w:rFonts w:ascii="Helvetica" w:hAnsi="Helvetica" w:cs="Helvetica"/>
        </w:rPr>
      </w:pP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BU:</w:t>
      </w: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Biosicherheit.</w:t>
      </w:r>
    </w:p>
    <w:p w:rsidR="00DD2047" w:rsidRDefault="00DD2047" w:rsidP="00DD2047">
      <w:pPr>
        <w:widowControl w:val="0"/>
        <w:autoSpaceDE w:val="0"/>
        <w:autoSpaceDN w:val="0"/>
        <w:adjustRightInd w:val="0"/>
        <w:rPr>
          <w:rFonts w:ascii="Helvetica" w:hAnsi="Helvetica" w:cs="Helvetica"/>
        </w:rPr>
      </w:pPr>
      <w:r>
        <w:rPr>
          <w:rFonts w:ascii="Helvetica" w:hAnsi="Helvetica" w:cs="Helvetica"/>
        </w:rPr>
        <w:t xml:space="preserve">Neue Erreger können sich sehr schnell verbreiten. Deshalb stellt auch die zuletzt in </w:t>
      </w:r>
      <w:r>
        <w:rPr>
          <w:rFonts w:ascii="Helvetica" w:hAnsi="Helvetica" w:cs="Helvetica"/>
        </w:rPr>
        <w:lastRenderedPageBreak/>
        <w:t>Bulgarien aufgetretene MKS eine bleibende Bedrohung dar.</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047"/>
    <w:rsid w:val="005358C2"/>
    <w:rsid w:val="00DD20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2047"/>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2047"/>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2013-01-15T08:37:00Z</dcterms:created>
  <dcterms:modified xsi:type="dcterms:W3CDTF">2013-01-15T08:37:00Z</dcterms:modified>
</cp:coreProperties>
</file>