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D" w:rsidRPr="00B8005D" w:rsidRDefault="007C6D87" w:rsidP="00F332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Importhunde - die Leishmaniose reist mit</w:t>
      </w:r>
    </w:p>
    <w:p w:rsidR="00064984" w:rsidRPr="00F3324D" w:rsidRDefault="00D5550D" w:rsidP="00F3324D">
      <w:pPr>
        <w:spacing w:after="0" w:line="360" w:lineRule="auto"/>
        <w:rPr>
          <w:rFonts w:ascii="Arial" w:hAnsi="Arial" w:cs="Arial"/>
        </w:rPr>
      </w:pPr>
      <w:r w:rsidRPr="00F3324D">
        <w:rPr>
          <w:rFonts w:ascii="Arial" w:hAnsi="Arial" w:cs="Arial"/>
        </w:rPr>
        <w:t xml:space="preserve">Wer „Hunde aus dem Ausland“ </w:t>
      </w:r>
      <w:proofErr w:type="spellStart"/>
      <w:r w:rsidRPr="00F3324D">
        <w:rPr>
          <w:rFonts w:ascii="Arial" w:hAnsi="Arial" w:cs="Arial"/>
        </w:rPr>
        <w:t>googelt</w:t>
      </w:r>
      <w:proofErr w:type="spellEnd"/>
      <w:r w:rsidRPr="00F3324D">
        <w:rPr>
          <w:rFonts w:ascii="Arial" w:hAnsi="Arial" w:cs="Arial"/>
        </w:rPr>
        <w:t xml:space="preserve"> wird schnell fündig. Bei knapp 570.000 Treffern sollte sich doch der eine, der richtige vierbeinige Hausgenosse finden lassen. </w:t>
      </w:r>
      <w:r w:rsidR="00064984" w:rsidRPr="00F3324D">
        <w:rPr>
          <w:rFonts w:ascii="Arial" w:hAnsi="Arial" w:cs="Arial"/>
        </w:rPr>
        <w:t xml:space="preserve">Die meisten Angebote stammen aus dem Mittelmeerraum, wo streunende Hunde ein großes Problem darstellen. Nicht selten stehen die Länder </w:t>
      </w:r>
      <w:r w:rsidR="00B8005D">
        <w:rPr>
          <w:rFonts w:ascii="Arial" w:hAnsi="Arial" w:cs="Arial"/>
        </w:rPr>
        <w:t>dem</w:t>
      </w:r>
      <w:r w:rsidR="00064984" w:rsidRPr="00F3324D">
        <w:rPr>
          <w:rFonts w:ascii="Arial" w:hAnsi="Arial" w:cs="Arial"/>
        </w:rPr>
        <w:t xml:space="preserve"> machtlos gegenüber oder sie greifen zu drastischen Maßnahmen, die unter </w:t>
      </w:r>
      <w:r w:rsidR="00752969" w:rsidRPr="00F3324D">
        <w:rPr>
          <w:rFonts w:ascii="Arial" w:hAnsi="Arial" w:cs="Arial"/>
        </w:rPr>
        <w:t xml:space="preserve">hiesigen </w:t>
      </w:r>
      <w:r w:rsidR="00064984" w:rsidRPr="00F3324D">
        <w:rPr>
          <w:rFonts w:ascii="Arial" w:hAnsi="Arial" w:cs="Arial"/>
        </w:rPr>
        <w:t xml:space="preserve">Tierschutzaspekten </w:t>
      </w:r>
      <w:r w:rsidR="002514D1">
        <w:rPr>
          <w:rFonts w:ascii="Arial" w:hAnsi="Arial" w:cs="Arial"/>
        </w:rPr>
        <w:t>nicht</w:t>
      </w:r>
      <w:r w:rsidR="00064984" w:rsidRPr="00F3324D">
        <w:rPr>
          <w:rFonts w:ascii="Arial" w:hAnsi="Arial" w:cs="Arial"/>
        </w:rPr>
        <w:t xml:space="preserve"> zu rechtfertigen sind. </w:t>
      </w:r>
    </w:p>
    <w:p w:rsidR="00064984" w:rsidRPr="00F3324D" w:rsidRDefault="00064984" w:rsidP="00F3324D">
      <w:pPr>
        <w:spacing w:after="0" w:line="360" w:lineRule="auto"/>
        <w:rPr>
          <w:rFonts w:ascii="Arial" w:hAnsi="Arial" w:cs="Arial"/>
        </w:rPr>
      </w:pPr>
    </w:p>
    <w:p w:rsidR="002514D1" w:rsidRDefault="00064984" w:rsidP="00187D32">
      <w:pPr>
        <w:spacing w:after="0" w:line="360" w:lineRule="auto"/>
        <w:rPr>
          <w:rFonts w:ascii="Arial" w:hAnsi="Arial" w:cs="Arial"/>
        </w:rPr>
      </w:pPr>
      <w:r w:rsidRPr="00F3324D">
        <w:rPr>
          <w:rFonts w:ascii="Arial" w:hAnsi="Arial" w:cs="Arial"/>
        </w:rPr>
        <w:t xml:space="preserve">Zunehmend finden </w:t>
      </w:r>
      <w:r w:rsidR="00752969" w:rsidRPr="00F3324D">
        <w:rPr>
          <w:rFonts w:ascii="Arial" w:hAnsi="Arial" w:cs="Arial"/>
        </w:rPr>
        <w:t xml:space="preserve">deshalb </w:t>
      </w:r>
      <w:r w:rsidRPr="00F3324D">
        <w:rPr>
          <w:rFonts w:ascii="Arial" w:hAnsi="Arial" w:cs="Arial"/>
        </w:rPr>
        <w:t>herrenlose Hunde aus den südlichen und süd</w:t>
      </w:r>
      <w:r w:rsidR="00752969" w:rsidRPr="00F3324D">
        <w:rPr>
          <w:rFonts w:ascii="Arial" w:hAnsi="Arial" w:cs="Arial"/>
        </w:rPr>
        <w:t xml:space="preserve">osteuropäischen </w:t>
      </w:r>
      <w:r w:rsidRPr="00F3324D">
        <w:rPr>
          <w:rFonts w:ascii="Arial" w:hAnsi="Arial" w:cs="Arial"/>
        </w:rPr>
        <w:t xml:space="preserve">Ländern in Deutschland ein neues </w:t>
      </w:r>
      <w:r w:rsidR="00F3324D">
        <w:rPr>
          <w:rFonts w:ascii="Arial" w:hAnsi="Arial" w:cs="Arial"/>
        </w:rPr>
        <w:t>Z</w:t>
      </w:r>
      <w:r w:rsidRPr="00F3324D">
        <w:rPr>
          <w:rFonts w:ascii="Arial" w:hAnsi="Arial" w:cs="Arial"/>
        </w:rPr>
        <w:t>u</w:t>
      </w:r>
      <w:r w:rsidR="00F3324D">
        <w:rPr>
          <w:rFonts w:ascii="Arial" w:hAnsi="Arial" w:cs="Arial"/>
        </w:rPr>
        <w:t>h</w:t>
      </w:r>
      <w:r w:rsidRPr="00F3324D">
        <w:rPr>
          <w:rFonts w:ascii="Arial" w:hAnsi="Arial" w:cs="Arial"/>
        </w:rPr>
        <w:t xml:space="preserve">ause. Das Internet macht es möglich. Doch Vorsicht ist geboten, denn importierte Tiere führen häufig gefährliche Krankheiten </w:t>
      </w:r>
      <w:r w:rsidR="002514D1" w:rsidRPr="00F3324D">
        <w:rPr>
          <w:rFonts w:ascii="Arial" w:hAnsi="Arial" w:cs="Arial"/>
        </w:rPr>
        <w:t>mit im Gepäck</w:t>
      </w:r>
      <w:r w:rsidR="002514D1">
        <w:rPr>
          <w:rFonts w:ascii="Arial" w:hAnsi="Arial" w:cs="Arial"/>
        </w:rPr>
        <w:t xml:space="preserve"> wie beispielsweise die </w:t>
      </w:r>
      <w:r w:rsidR="00F91E52">
        <w:rPr>
          <w:rFonts w:ascii="Arial" w:hAnsi="Arial" w:cs="Arial"/>
        </w:rPr>
        <w:t>L</w:t>
      </w:r>
      <w:r w:rsidR="002514D1">
        <w:rPr>
          <w:rFonts w:ascii="Arial" w:hAnsi="Arial" w:cs="Arial"/>
        </w:rPr>
        <w:t xml:space="preserve">eishmaniose oder auch die </w:t>
      </w:r>
      <w:r w:rsidR="00F91E52">
        <w:rPr>
          <w:rFonts w:ascii="Arial" w:hAnsi="Arial" w:cs="Arial"/>
        </w:rPr>
        <w:t>H</w:t>
      </w:r>
      <w:r w:rsidR="002514D1">
        <w:rPr>
          <w:rFonts w:ascii="Arial" w:hAnsi="Arial" w:cs="Arial"/>
        </w:rPr>
        <w:t>erzwurmkrankheit.</w:t>
      </w:r>
    </w:p>
    <w:p w:rsidR="000874B4" w:rsidRDefault="000874B4" w:rsidP="00187D32">
      <w:pPr>
        <w:spacing w:after="0" w:line="360" w:lineRule="auto"/>
        <w:rPr>
          <w:rFonts w:ascii="Arial" w:hAnsi="Arial" w:cs="Arial"/>
        </w:rPr>
      </w:pPr>
    </w:p>
    <w:p w:rsidR="00187D32" w:rsidRDefault="00187D32" w:rsidP="00187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 häufigsten </w:t>
      </w:r>
      <w:r w:rsidR="007E50B6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die </w:t>
      </w:r>
      <w:r w:rsidR="007E50B6" w:rsidRPr="00F3324D">
        <w:rPr>
          <w:rFonts w:ascii="Arial" w:hAnsi="Arial" w:cs="Arial"/>
        </w:rPr>
        <w:t xml:space="preserve">durch Mücken übertragene </w:t>
      </w:r>
      <w:r w:rsidR="00752969" w:rsidRPr="00F3324D">
        <w:rPr>
          <w:rFonts w:ascii="Arial" w:hAnsi="Arial" w:cs="Arial"/>
        </w:rPr>
        <w:t>Leishmaniose</w:t>
      </w:r>
      <w:r>
        <w:rPr>
          <w:rFonts w:ascii="Arial" w:hAnsi="Arial" w:cs="Arial"/>
        </w:rPr>
        <w:t xml:space="preserve"> </w:t>
      </w:r>
      <w:r w:rsidR="007E50B6">
        <w:rPr>
          <w:rFonts w:ascii="Arial" w:hAnsi="Arial" w:cs="Arial"/>
        </w:rPr>
        <w:t xml:space="preserve">importiert. </w:t>
      </w:r>
      <w:r w:rsidRPr="00F3324D">
        <w:rPr>
          <w:rFonts w:ascii="Arial" w:hAnsi="Arial" w:cs="Arial"/>
        </w:rPr>
        <w:t xml:space="preserve">Man geht davon aus, dass in den betroffenen europäischen Regionen von insgesamt 15 Millionen Hunden </w:t>
      </w:r>
      <w:r>
        <w:rPr>
          <w:rFonts w:ascii="Arial" w:hAnsi="Arial" w:cs="Arial"/>
        </w:rPr>
        <w:t>etwa</w:t>
      </w:r>
      <w:r w:rsidRPr="00F3324D">
        <w:rPr>
          <w:rFonts w:ascii="Arial" w:hAnsi="Arial" w:cs="Arial"/>
        </w:rPr>
        <w:t xml:space="preserve"> 2,5 Millionen mit dem Erreger der Leishmaniose infiziert sind. Mit jedem Importhund steigt </w:t>
      </w:r>
      <w:r>
        <w:rPr>
          <w:rFonts w:ascii="Arial" w:hAnsi="Arial" w:cs="Arial"/>
        </w:rPr>
        <w:t>also</w:t>
      </w:r>
      <w:r w:rsidRPr="00F3324D">
        <w:rPr>
          <w:rFonts w:ascii="Arial" w:hAnsi="Arial" w:cs="Arial"/>
        </w:rPr>
        <w:t xml:space="preserve"> die Gefahr einer Verbreitung in Deutschland. </w:t>
      </w:r>
      <w:r>
        <w:rPr>
          <w:rFonts w:ascii="Arial" w:hAnsi="Arial" w:cs="Arial"/>
        </w:rPr>
        <w:t xml:space="preserve">Schon jetzt leben hier </w:t>
      </w:r>
      <w:r w:rsidRPr="00F3324D">
        <w:rPr>
          <w:rFonts w:ascii="Arial" w:hAnsi="Arial" w:cs="Arial"/>
        </w:rPr>
        <w:t xml:space="preserve">schätzungsweise 20.000 </w:t>
      </w:r>
      <w:r>
        <w:rPr>
          <w:rFonts w:ascii="Arial" w:hAnsi="Arial" w:cs="Arial"/>
        </w:rPr>
        <w:t xml:space="preserve">Hunde, die sich mit der </w:t>
      </w:r>
      <w:r w:rsidRPr="00F3324D">
        <w:rPr>
          <w:rFonts w:ascii="Arial" w:hAnsi="Arial" w:cs="Arial"/>
        </w:rPr>
        <w:t xml:space="preserve">Leishmaniose </w:t>
      </w:r>
      <w:r>
        <w:rPr>
          <w:rFonts w:ascii="Arial" w:hAnsi="Arial" w:cs="Arial"/>
        </w:rPr>
        <w:t>angesteckt haben</w:t>
      </w:r>
      <w:r w:rsidRPr="00F3324D">
        <w:rPr>
          <w:rFonts w:ascii="Arial" w:hAnsi="Arial" w:cs="Arial"/>
        </w:rPr>
        <w:t>.</w:t>
      </w:r>
    </w:p>
    <w:p w:rsidR="00187D32" w:rsidRDefault="00187D32" w:rsidP="00F3324D">
      <w:pPr>
        <w:spacing w:after="0" w:line="360" w:lineRule="auto"/>
        <w:rPr>
          <w:rFonts w:ascii="Arial" w:hAnsi="Arial" w:cs="Arial"/>
        </w:rPr>
      </w:pPr>
    </w:p>
    <w:p w:rsidR="00F3324D" w:rsidRDefault="00215D6B" w:rsidP="00F3324D">
      <w:pPr>
        <w:spacing w:after="0" w:line="360" w:lineRule="auto"/>
        <w:rPr>
          <w:rFonts w:ascii="Arial" w:hAnsi="Arial" w:cs="Arial"/>
        </w:rPr>
      </w:pPr>
      <w:r w:rsidRPr="00BD0AED">
        <w:rPr>
          <w:rFonts w:ascii="Arial" w:hAnsi="Arial" w:cs="Arial"/>
        </w:rPr>
        <w:t>Erkrankte</w:t>
      </w:r>
      <w:r w:rsidR="00665CD4" w:rsidRPr="00F3324D">
        <w:rPr>
          <w:rFonts w:ascii="Arial" w:hAnsi="Arial" w:cs="Arial"/>
        </w:rPr>
        <w:t xml:space="preserve"> Hunde leiden unter Müdigkeit, Haarausfall </w:t>
      </w:r>
      <w:r w:rsidR="007E50B6">
        <w:rPr>
          <w:rFonts w:ascii="Arial" w:hAnsi="Arial" w:cs="Arial"/>
        </w:rPr>
        <w:t>oder</w:t>
      </w:r>
      <w:r w:rsidR="00665CD4" w:rsidRPr="00F3324D">
        <w:rPr>
          <w:rFonts w:ascii="Arial" w:hAnsi="Arial" w:cs="Arial"/>
        </w:rPr>
        <w:t xml:space="preserve"> Hautausschlägen. Dabei magern sie stark ab. </w:t>
      </w:r>
      <w:r w:rsidR="00187D32">
        <w:rPr>
          <w:rFonts w:ascii="Arial" w:hAnsi="Arial" w:cs="Arial"/>
        </w:rPr>
        <w:t>Im fortgeschrittenen Stadium sind auch innere Organe betroffen.</w:t>
      </w:r>
      <w:r w:rsidR="007E50B6">
        <w:rPr>
          <w:rFonts w:ascii="Arial" w:hAnsi="Arial" w:cs="Arial"/>
        </w:rPr>
        <w:t xml:space="preserve"> </w:t>
      </w:r>
      <w:r w:rsidR="00B8005D">
        <w:rPr>
          <w:rFonts w:ascii="Arial" w:hAnsi="Arial" w:cs="Arial"/>
        </w:rPr>
        <w:t xml:space="preserve">Nicht immer sieht man den Hunden </w:t>
      </w:r>
      <w:r w:rsidR="0023350D" w:rsidRPr="00BD0AED">
        <w:rPr>
          <w:rFonts w:ascii="Arial" w:hAnsi="Arial" w:cs="Arial"/>
        </w:rPr>
        <w:t xml:space="preserve">aber </w:t>
      </w:r>
      <w:r w:rsidR="00B8005D" w:rsidRPr="00BD0AED">
        <w:rPr>
          <w:rFonts w:ascii="Arial" w:hAnsi="Arial" w:cs="Arial"/>
        </w:rPr>
        <w:t>an</w:t>
      </w:r>
      <w:r w:rsidRPr="00BD0AED">
        <w:rPr>
          <w:rFonts w:ascii="Arial" w:hAnsi="Arial" w:cs="Arial"/>
        </w:rPr>
        <w:t>, dass sie sich mit dem Leishmaniose-Erreger infiziert haben</w:t>
      </w:r>
      <w:r w:rsidR="00B8005D" w:rsidRPr="00BD0AED">
        <w:rPr>
          <w:rFonts w:ascii="Arial" w:hAnsi="Arial" w:cs="Arial"/>
        </w:rPr>
        <w:t>.</w:t>
      </w:r>
      <w:r w:rsidR="00B8005D">
        <w:rPr>
          <w:rFonts w:ascii="Arial" w:hAnsi="Arial" w:cs="Arial"/>
        </w:rPr>
        <w:t xml:space="preserve"> </w:t>
      </w:r>
      <w:r w:rsidR="00665CD4" w:rsidRPr="00F3324D">
        <w:rPr>
          <w:rFonts w:ascii="Arial" w:hAnsi="Arial" w:cs="Arial"/>
        </w:rPr>
        <w:t xml:space="preserve">Die Zeit von der Ansteckung bis zu ersten Symptomen kann </w:t>
      </w:r>
      <w:r w:rsidR="00B8005D">
        <w:rPr>
          <w:rFonts w:ascii="Arial" w:hAnsi="Arial" w:cs="Arial"/>
        </w:rPr>
        <w:t xml:space="preserve">nämlich </w:t>
      </w:r>
      <w:r w:rsidR="00665CD4" w:rsidRPr="00F3324D">
        <w:rPr>
          <w:rFonts w:ascii="Arial" w:hAnsi="Arial" w:cs="Arial"/>
        </w:rPr>
        <w:t>bis zu sieben Jahren dauern</w:t>
      </w:r>
      <w:r>
        <w:rPr>
          <w:rFonts w:ascii="Arial" w:hAnsi="Arial" w:cs="Arial"/>
        </w:rPr>
        <w:t xml:space="preserve">. </w:t>
      </w:r>
      <w:r w:rsidR="00665CD4" w:rsidRPr="00F3324D">
        <w:rPr>
          <w:rFonts w:ascii="Arial" w:hAnsi="Arial" w:cs="Arial"/>
        </w:rPr>
        <w:t xml:space="preserve">Ein Importhund ist </w:t>
      </w:r>
      <w:r w:rsidR="00D36317" w:rsidRPr="00F3324D">
        <w:rPr>
          <w:rFonts w:ascii="Arial" w:hAnsi="Arial" w:cs="Arial"/>
        </w:rPr>
        <w:t>somit</w:t>
      </w:r>
      <w:r w:rsidR="00665CD4" w:rsidRPr="00F3324D">
        <w:rPr>
          <w:rFonts w:ascii="Arial" w:hAnsi="Arial" w:cs="Arial"/>
        </w:rPr>
        <w:t xml:space="preserve"> auch ein</w:t>
      </w:r>
      <w:r w:rsidR="002514D1">
        <w:rPr>
          <w:rFonts w:ascii="Arial" w:hAnsi="Arial" w:cs="Arial"/>
        </w:rPr>
        <w:t xml:space="preserve"> potentielles </w:t>
      </w:r>
      <w:r w:rsidR="00F91E52">
        <w:rPr>
          <w:rFonts w:ascii="Arial" w:hAnsi="Arial" w:cs="Arial"/>
        </w:rPr>
        <w:t>G</w:t>
      </w:r>
      <w:r w:rsidR="002514D1">
        <w:rPr>
          <w:rFonts w:ascii="Arial" w:hAnsi="Arial" w:cs="Arial"/>
        </w:rPr>
        <w:t>esundheits</w:t>
      </w:r>
      <w:r w:rsidR="00F91E52">
        <w:rPr>
          <w:rFonts w:ascii="Arial" w:hAnsi="Arial" w:cs="Arial"/>
        </w:rPr>
        <w:t>risiko</w:t>
      </w:r>
      <w:r w:rsidR="002514D1">
        <w:rPr>
          <w:rFonts w:ascii="Arial" w:hAnsi="Arial" w:cs="Arial"/>
        </w:rPr>
        <w:t xml:space="preserve">. </w:t>
      </w:r>
    </w:p>
    <w:p w:rsidR="002514D1" w:rsidRDefault="002514D1" w:rsidP="00F3324D">
      <w:pPr>
        <w:spacing w:after="0" w:line="360" w:lineRule="auto"/>
        <w:rPr>
          <w:rFonts w:ascii="Arial" w:hAnsi="Arial" w:cs="Arial"/>
        </w:rPr>
      </w:pPr>
    </w:p>
    <w:p w:rsidR="00665CD4" w:rsidRPr="00F3324D" w:rsidRDefault="00F3324D" w:rsidP="00F3324D">
      <w:pPr>
        <w:spacing w:after="0" w:line="360" w:lineRule="auto"/>
        <w:rPr>
          <w:rFonts w:ascii="Arial" w:hAnsi="Arial" w:cs="Arial"/>
        </w:rPr>
      </w:pPr>
      <w:r w:rsidRPr="00F3324D">
        <w:rPr>
          <w:rFonts w:ascii="Arial" w:hAnsi="Arial" w:cs="Arial"/>
        </w:rPr>
        <w:t>D</w:t>
      </w:r>
      <w:r w:rsidR="00665CD4" w:rsidRPr="00F3324D">
        <w:rPr>
          <w:rFonts w:ascii="Arial" w:hAnsi="Arial" w:cs="Arial"/>
        </w:rPr>
        <w:t xml:space="preserve">ie Krankheit </w:t>
      </w:r>
      <w:r w:rsidR="00D36317" w:rsidRPr="00F3324D">
        <w:rPr>
          <w:rFonts w:ascii="Arial" w:hAnsi="Arial" w:cs="Arial"/>
        </w:rPr>
        <w:t xml:space="preserve">ist </w:t>
      </w:r>
      <w:r w:rsidR="00665CD4" w:rsidRPr="00F3324D">
        <w:rPr>
          <w:rFonts w:ascii="Arial" w:hAnsi="Arial" w:cs="Arial"/>
        </w:rPr>
        <w:t xml:space="preserve">nicht heilbar und muss ein Leben lang </w:t>
      </w:r>
      <w:r w:rsidR="00D36317" w:rsidRPr="00F3324D">
        <w:rPr>
          <w:rFonts w:ascii="Arial" w:hAnsi="Arial" w:cs="Arial"/>
        </w:rPr>
        <w:t xml:space="preserve">sehr aufwändig </w:t>
      </w:r>
      <w:r w:rsidR="00665CD4" w:rsidRPr="00F3324D">
        <w:rPr>
          <w:rFonts w:ascii="Arial" w:hAnsi="Arial" w:cs="Arial"/>
        </w:rPr>
        <w:t xml:space="preserve">behandelt werden. Ohne Medikamente sterben die Hunde </w:t>
      </w:r>
      <w:r w:rsidR="007C6D87">
        <w:rPr>
          <w:rFonts w:ascii="Arial" w:hAnsi="Arial" w:cs="Arial"/>
        </w:rPr>
        <w:t xml:space="preserve">nach Ausbruch der Krankheit </w:t>
      </w:r>
      <w:r w:rsidR="00665CD4" w:rsidRPr="00F3324D">
        <w:rPr>
          <w:rFonts w:ascii="Arial" w:hAnsi="Arial" w:cs="Arial"/>
        </w:rPr>
        <w:t>meist innerhalb kurzer Zeit</w:t>
      </w:r>
      <w:r w:rsidR="007E50B6">
        <w:rPr>
          <w:rFonts w:ascii="Arial" w:hAnsi="Arial" w:cs="Arial"/>
        </w:rPr>
        <w:t xml:space="preserve">. </w:t>
      </w:r>
      <w:r w:rsidR="00D36317" w:rsidRPr="00F3324D">
        <w:rPr>
          <w:rFonts w:ascii="Arial" w:hAnsi="Arial" w:cs="Arial"/>
        </w:rPr>
        <w:t xml:space="preserve">Die Tragik, die dahinter steht: Die Tierhalter sind mit der Situation oftmals überfordert und so endet die </w:t>
      </w:r>
      <w:r>
        <w:rPr>
          <w:rFonts w:ascii="Arial" w:hAnsi="Arial" w:cs="Arial"/>
        </w:rPr>
        <w:t xml:space="preserve">ehrenhafte </w:t>
      </w:r>
      <w:r w:rsidR="00D36317" w:rsidRPr="00F3324D">
        <w:rPr>
          <w:rFonts w:ascii="Arial" w:hAnsi="Arial" w:cs="Arial"/>
        </w:rPr>
        <w:t xml:space="preserve">Rettungsaktion für einen </w:t>
      </w:r>
      <w:r>
        <w:rPr>
          <w:rFonts w:ascii="Arial" w:hAnsi="Arial" w:cs="Arial"/>
        </w:rPr>
        <w:t>herrenlosen</w:t>
      </w:r>
      <w:r w:rsidR="00D36317" w:rsidRPr="00F3324D">
        <w:rPr>
          <w:rFonts w:ascii="Arial" w:hAnsi="Arial" w:cs="Arial"/>
        </w:rPr>
        <w:t xml:space="preserve"> </w:t>
      </w:r>
      <w:proofErr w:type="spellStart"/>
      <w:r w:rsidR="00D36317" w:rsidRPr="00F3324D">
        <w:rPr>
          <w:rFonts w:ascii="Arial" w:hAnsi="Arial" w:cs="Arial"/>
        </w:rPr>
        <w:t>Streuner</w:t>
      </w:r>
      <w:proofErr w:type="spellEnd"/>
      <w:r w:rsidR="00D36317" w:rsidRPr="00F3324D">
        <w:rPr>
          <w:rFonts w:ascii="Arial" w:hAnsi="Arial" w:cs="Arial"/>
        </w:rPr>
        <w:t xml:space="preserve"> nicht selten in einem deutschen Tierheim.</w:t>
      </w:r>
      <w:r w:rsidRPr="00F3324D">
        <w:rPr>
          <w:rFonts w:ascii="Arial" w:hAnsi="Arial" w:cs="Arial"/>
        </w:rPr>
        <w:t xml:space="preserve"> Für den Hund bedeutet das "lebenslänglich", denn diese Tiere sind kaum noch vermittelbar.</w:t>
      </w:r>
    </w:p>
    <w:p w:rsidR="00187D32" w:rsidRDefault="00187D32" w:rsidP="00F3324D">
      <w:pPr>
        <w:spacing w:after="0" w:line="360" w:lineRule="auto"/>
        <w:rPr>
          <w:rFonts w:ascii="Arial" w:hAnsi="Arial" w:cs="Arial"/>
        </w:rPr>
      </w:pPr>
    </w:p>
    <w:p w:rsidR="00B8005D" w:rsidRDefault="00665CD4" w:rsidP="00F3324D">
      <w:pPr>
        <w:spacing w:after="0" w:line="360" w:lineRule="auto"/>
        <w:rPr>
          <w:rFonts w:ascii="Arial" w:hAnsi="Arial" w:cs="Arial"/>
        </w:rPr>
      </w:pPr>
      <w:r w:rsidRPr="00F3324D">
        <w:rPr>
          <w:rFonts w:ascii="Arial" w:hAnsi="Arial" w:cs="Arial"/>
        </w:rPr>
        <w:t>Seriös arbeitende Vermittlungsportale bieten spezielle Laboruntersuchungen an, mit denen eine mögliche Leishmaniose nachgewiesen werden kann. Auf solch eine</w:t>
      </w:r>
      <w:r w:rsidR="002514D1">
        <w:rPr>
          <w:rFonts w:ascii="Arial" w:hAnsi="Arial" w:cs="Arial"/>
        </w:rPr>
        <w:t>m</w:t>
      </w:r>
      <w:r w:rsidRPr="00F3324D">
        <w:rPr>
          <w:rFonts w:ascii="Arial" w:hAnsi="Arial" w:cs="Arial"/>
        </w:rPr>
        <w:t xml:space="preserve"> Test sollte man vor der Einführung des neuen Hausgenossen unbedingt bestehen. Der Zusatz "geimpft und entwurmt" </w:t>
      </w:r>
      <w:r w:rsidR="00B8005D">
        <w:rPr>
          <w:rFonts w:ascii="Arial" w:hAnsi="Arial" w:cs="Arial"/>
        </w:rPr>
        <w:t xml:space="preserve">allein </w:t>
      </w:r>
      <w:r w:rsidRPr="00F3324D">
        <w:rPr>
          <w:rFonts w:ascii="Arial" w:hAnsi="Arial" w:cs="Arial"/>
        </w:rPr>
        <w:t xml:space="preserve">reicht nicht aus. Zwar gibt es eine Impfung gegen die Leishmaniose, die jedoch </w:t>
      </w:r>
      <w:r w:rsidR="00F3324D">
        <w:rPr>
          <w:rFonts w:ascii="Arial" w:hAnsi="Arial" w:cs="Arial"/>
        </w:rPr>
        <w:t xml:space="preserve">nicht </w:t>
      </w:r>
      <w:r w:rsidRPr="00F3324D">
        <w:rPr>
          <w:rFonts w:ascii="Arial" w:hAnsi="Arial" w:cs="Arial"/>
        </w:rPr>
        <w:t xml:space="preserve">zum </w:t>
      </w:r>
      <w:r w:rsidR="00D36317" w:rsidRPr="00F3324D">
        <w:rPr>
          <w:rFonts w:ascii="Arial" w:hAnsi="Arial" w:cs="Arial"/>
        </w:rPr>
        <w:t>"normalen"</w:t>
      </w:r>
      <w:r w:rsidRPr="00F3324D">
        <w:rPr>
          <w:rFonts w:ascii="Arial" w:hAnsi="Arial" w:cs="Arial"/>
        </w:rPr>
        <w:t xml:space="preserve"> Impfpaket</w:t>
      </w:r>
      <w:r w:rsidR="00D36317" w:rsidRPr="00F3324D">
        <w:rPr>
          <w:rFonts w:ascii="Arial" w:hAnsi="Arial" w:cs="Arial"/>
        </w:rPr>
        <w:t xml:space="preserve">, in dem beispielsweise die Tollwutimpfung enthalten ist, </w:t>
      </w:r>
      <w:r w:rsidRPr="00F3324D">
        <w:rPr>
          <w:rFonts w:ascii="Arial" w:hAnsi="Arial" w:cs="Arial"/>
        </w:rPr>
        <w:t xml:space="preserve">dazu gehört. </w:t>
      </w:r>
    </w:p>
    <w:p w:rsidR="0023350D" w:rsidRDefault="0023350D" w:rsidP="00F3324D">
      <w:pPr>
        <w:spacing w:after="0" w:line="360" w:lineRule="auto"/>
        <w:rPr>
          <w:rFonts w:ascii="Arial" w:hAnsi="Arial" w:cs="Arial"/>
        </w:rPr>
      </w:pPr>
    </w:p>
    <w:p w:rsidR="0023350D" w:rsidRPr="0023350D" w:rsidRDefault="0023350D" w:rsidP="0023350D">
      <w:pPr>
        <w:spacing w:after="0" w:line="360" w:lineRule="auto"/>
        <w:rPr>
          <w:rFonts w:ascii="Arial" w:hAnsi="Arial" w:cs="Arial"/>
        </w:rPr>
      </w:pPr>
      <w:r w:rsidRPr="0023350D">
        <w:rPr>
          <w:rFonts w:ascii="Arial" w:hAnsi="Arial" w:cs="Arial"/>
        </w:rPr>
        <w:t>Bildunterschrift:</w:t>
      </w:r>
    </w:p>
    <w:p w:rsidR="00C16911" w:rsidRDefault="0023350D" w:rsidP="0023350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Leishmaniose erkrankte Hunde magern stark ab. </w:t>
      </w:r>
      <w:r w:rsidR="00C16911">
        <w:rPr>
          <w:rFonts w:ascii="Arial" w:hAnsi="Arial" w:cs="Arial"/>
        </w:rPr>
        <w:t>Eine Hündin kann den Erreger auch an ihre Welpen weitergeben.</w:t>
      </w:r>
    </w:p>
    <w:p w:rsidR="0023350D" w:rsidRPr="0023350D" w:rsidRDefault="0023350D" w:rsidP="0023350D">
      <w:pPr>
        <w:spacing w:after="0" w:line="360" w:lineRule="auto"/>
        <w:rPr>
          <w:rFonts w:ascii="Arial" w:hAnsi="Arial" w:cs="Arial"/>
        </w:rPr>
      </w:pPr>
      <w:r w:rsidRPr="0023350D">
        <w:rPr>
          <w:rFonts w:ascii="Arial" w:hAnsi="Arial" w:cs="Arial"/>
        </w:rPr>
        <w:t xml:space="preserve">Foto: </w:t>
      </w:r>
      <w:r w:rsidR="00C16911">
        <w:rPr>
          <w:rFonts w:ascii="Arial" w:hAnsi="Arial" w:cs="Arial"/>
        </w:rPr>
        <w:t>Sergey Matveev</w:t>
      </w:r>
    </w:p>
    <w:p w:rsidR="0023350D" w:rsidRPr="0023350D" w:rsidRDefault="0023350D" w:rsidP="0023350D">
      <w:pPr>
        <w:spacing w:after="0" w:line="360" w:lineRule="auto"/>
        <w:rPr>
          <w:rFonts w:ascii="Arial" w:hAnsi="Arial" w:cs="Arial"/>
        </w:rPr>
      </w:pPr>
    </w:p>
    <w:p w:rsidR="0023350D" w:rsidRPr="0023350D" w:rsidRDefault="0023350D" w:rsidP="0023350D">
      <w:pPr>
        <w:spacing w:after="0" w:line="360" w:lineRule="auto"/>
        <w:rPr>
          <w:rFonts w:ascii="Arial" w:hAnsi="Arial" w:cs="Arial"/>
        </w:rPr>
      </w:pPr>
      <w:r w:rsidRPr="0023350D">
        <w:rPr>
          <w:rFonts w:ascii="Arial" w:hAnsi="Arial" w:cs="Arial"/>
        </w:rPr>
        <w:t>Abdruck Text honorarfrei bei Quellenangabe, Foto nur in Verbindung mit dieser Meldung.</w:t>
      </w:r>
    </w:p>
    <w:p w:rsidR="0023350D" w:rsidRPr="0023350D" w:rsidRDefault="0023350D" w:rsidP="0023350D">
      <w:pPr>
        <w:spacing w:after="0" w:line="360" w:lineRule="auto"/>
        <w:rPr>
          <w:rFonts w:ascii="Arial" w:hAnsi="Arial" w:cs="Arial"/>
        </w:rPr>
      </w:pPr>
    </w:p>
    <w:p w:rsidR="0023350D" w:rsidRPr="0023350D" w:rsidRDefault="0023350D" w:rsidP="0023350D">
      <w:pPr>
        <w:spacing w:after="0" w:line="360" w:lineRule="auto"/>
        <w:rPr>
          <w:rFonts w:ascii="Arial" w:hAnsi="Arial" w:cs="Arial"/>
        </w:rPr>
      </w:pPr>
      <w:r w:rsidRPr="0023350D">
        <w:rPr>
          <w:rFonts w:ascii="Arial" w:hAnsi="Arial" w:cs="Arial"/>
        </w:rPr>
        <w:t>Pressekontakt:</w:t>
      </w:r>
    </w:p>
    <w:p w:rsidR="0023350D" w:rsidRPr="0023350D" w:rsidRDefault="0023350D" w:rsidP="0023350D">
      <w:pPr>
        <w:spacing w:after="0" w:line="360" w:lineRule="auto"/>
        <w:rPr>
          <w:rFonts w:ascii="Arial" w:hAnsi="Arial" w:cs="Arial"/>
        </w:rPr>
      </w:pPr>
      <w:r w:rsidRPr="0023350D">
        <w:rPr>
          <w:rFonts w:ascii="Arial" w:hAnsi="Arial" w:cs="Arial"/>
        </w:rPr>
        <w:t>Bundesverband für Tiergesundheit e.V., Dr. Martin Schneidereit</w:t>
      </w:r>
    </w:p>
    <w:p w:rsidR="0023350D" w:rsidRPr="0023350D" w:rsidRDefault="0023350D" w:rsidP="0023350D">
      <w:pPr>
        <w:spacing w:after="0" w:line="360" w:lineRule="auto"/>
        <w:rPr>
          <w:rFonts w:ascii="Arial" w:hAnsi="Arial" w:cs="Arial"/>
        </w:rPr>
      </w:pPr>
      <w:r w:rsidRPr="0023350D">
        <w:rPr>
          <w:rFonts w:ascii="Arial" w:hAnsi="Arial" w:cs="Arial"/>
        </w:rPr>
        <w:t xml:space="preserve">Schwertberger Straße 14, 53177 Bonn, Tel. 0228/31 82 96, </w:t>
      </w:r>
      <w:proofErr w:type="spellStart"/>
      <w:r w:rsidRPr="0023350D">
        <w:rPr>
          <w:rFonts w:ascii="Arial" w:hAnsi="Arial" w:cs="Arial"/>
        </w:rPr>
        <w:t>bft@bft-online.de</w:t>
      </w:r>
      <w:proofErr w:type="spellEnd"/>
    </w:p>
    <w:p w:rsidR="0023350D" w:rsidRDefault="0023350D" w:rsidP="00F3324D">
      <w:pPr>
        <w:spacing w:after="0" w:line="360" w:lineRule="auto"/>
        <w:rPr>
          <w:rFonts w:ascii="Arial" w:hAnsi="Arial" w:cs="Arial"/>
        </w:rPr>
      </w:pPr>
    </w:p>
    <w:sectPr w:rsidR="0023350D" w:rsidSect="00045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50D"/>
    <w:rsid w:val="00045B17"/>
    <w:rsid w:val="00064984"/>
    <w:rsid w:val="000874B4"/>
    <w:rsid w:val="00187D32"/>
    <w:rsid w:val="001D676D"/>
    <w:rsid w:val="00215D6B"/>
    <w:rsid w:val="0023350D"/>
    <w:rsid w:val="002514D1"/>
    <w:rsid w:val="004B6675"/>
    <w:rsid w:val="005B6D55"/>
    <w:rsid w:val="00620507"/>
    <w:rsid w:val="006567A8"/>
    <w:rsid w:val="00665CD4"/>
    <w:rsid w:val="00752969"/>
    <w:rsid w:val="007C6D87"/>
    <w:rsid w:val="007E50B6"/>
    <w:rsid w:val="009D4F25"/>
    <w:rsid w:val="00B8005D"/>
    <w:rsid w:val="00BB669A"/>
    <w:rsid w:val="00BD0AED"/>
    <w:rsid w:val="00C16911"/>
    <w:rsid w:val="00C3201E"/>
    <w:rsid w:val="00D36317"/>
    <w:rsid w:val="00D5550D"/>
    <w:rsid w:val="00EA192D"/>
    <w:rsid w:val="00F3324D"/>
    <w:rsid w:val="00F908B8"/>
    <w:rsid w:val="00F9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B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Krick</cp:lastModifiedBy>
  <cp:revision>2</cp:revision>
  <dcterms:created xsi:type="dcterms:W3CDTF">2013-06-26T17:19:00Z</dcterms:created>
  <dcterms:modified xsi:type="dcterms:W3CDTF">2013-06-26T17:19:00Z</dcterms:modified>
</cp:coreProperties>
</file>