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9A" w:rsidRPr="0067056B" w:rsidRDefault="0093479A" w:rsidP="0093479A">
      <w:pPr>
        <w:spacing w:after="0" w:line="360" w:lineRule="auto"/>
        <w:rPr>
          <w:rFonts w:ascii="Arial" w:hAnsi="Arial" w:cs="Arial"/>
          <w:b/>
          <w:sz w:val="28"/>
          <w:szCs w:val="28"/>
        </w:rPr>
      </w:pPr>
      <w:r w:rsidRPr="0067056B">
        <w:rPr>
          <w:rFonts w:ascii="Arial" w:hAnsi="Arial" w:cs="Arial"/>
          <w:b/>
          <w:sz w:val="28"/>
          <w:szCs w:val="28"/>
        </w:rPr>
        <w:t>Impf</w:t>
      </w:r>
      <w:r>
        <w:rPr>
          <w:rFonts w:ascii="Arial" w:hAnsi="Arial" w:cs="Arial"/>
          <w:b/>
          <w:sz w:val="28"/>
          <w:szCs w:val="28"/>
        </w:rPr>
        <w:t>en</w:t>
      </w:r>
      <w:r w:rsidRPr="0067056B">
        <w:rPr>
          <w:rFonts w:ascii="Arial" w:hAnsi="Arial" w:cs="Arial"/>
          <w:b/>
          <w:sz w:val="28"/>
          <w:szCs w:val="28"/>
        </w:rPr>
        <w:t xml:space="preserve"> ist Lebensschutz</w:t>
      </w:r>
    </w:p>
    <w:p w:rsidR="0093479A" w:rsidRDefault="0093479A" w:rsidP="0093479A">
      <w:pPr>
        <w:spacing w:after="0" w:line="360" w:lineRule="auto"/>
        <w:rPr>
          <w:rFonts w:ascii="Arial" w:hAnsi="Arial" w:cs="Arial"/>
        </w:rPr>
      </w:pPr>
      <w:r>
        <w:rPr>
          <w:rFonts w:ascii="Arial" w:hAnsi="Arial" w:cs="Arial"/>
        </w:rPr>
        <w:t>Der Welttag der Tierimpfung am 20. April würdigt eine unvergleichliche Erfolgsgeschichte der Tiermedizin.</w:t>
      </w:r>
    </w:p>
    <w:p w:rsidR="0093479A" w:rsidRDefault="0093479A" w:rsidP="0093479A">
      <w:pPr>
        <w:spacing w:after="0" w:line="360" w:lineRule="auto"/>
        <w:rPr>
          <w:rFonts w:ascii="Arial" w:hAnsi="Arial" w:cs="Arial"/>
        </w:rPr>
      </w:pPr>
    </w:p>
    <w:p w:rsidR="0093479A" w:rsidRPr="0067056B" w:rsidRDefault="0093479A" w:rsidP="0093479A">
      <w:pPr>
        <w:spacing w:after="0" w:line="360" w:lineRule="auto"/>
        <w:rPr>
          <w:rFonts w:ascii="Arial" w:hAnsi="Arial" w:cs="Arial"/>
          <w:i/>
        </w:rPr>
      </w:pPr>
      <w:r w:rsidRPr="0067056B">
        <w:rPr>
          <w:rFonts w:ascii="Arial" w:hAnsi="Arial" w:cs="Arial"/>
          <w:i/>
        </w:rPr>
        <w:t xml:space="preserve">Impfungen sind die beste Gesundheitsvorsorge </w:t>
      </w:r>
      <w:r>
        <w:rPr>
          <w:rFonts w:ascii="Arial" w:hAnsi="Arial" w:cs="Arial"/>
          <w:i/>
        </w:rPr>
        <w:t xml:space="preserve">für Hund und Katze </w:t>
      </w:r>
      <w:r w:rsidRPr="0067056B">
        <w:rPr>
          <w:rFonts w:ascii="Arial" w:hAnsi="Arial" w:cs="Arial"/>
          <w:i/>
        </w:rPr>
        <w:t xml:space="preserve">und damit aktiver Tierschutz. Unverzichtbar ist die Grundimmunisierung im frühen Lebensabschnitt. Je nach Lebensumstand schützen weitere Impfungen vor gefährlichen </w:t>
      </w:r>
      <w:r>
        <w:rPr>
          <w:rFonts w:ascii="Arial" w:hAnsi="Arial" w:cs="Arial"/>
          <w:i/>
        </w:rPr>
        <w:t xml:space="preserve">oder sogar tödlich verlaufenden </w:t>
      </w:r>
      <w:r w:rsidRPr="0067056B">
        <w:rPr>
          <w:rFonts w:ascii="Arial" w:hAnsi="Arial" w:cs="Arial"/>
          <w:i/>
        </w:rPr>
        <w:t>Krankheiten. Je mehr Tiere einer Population geimpft sind, desto besser die Schutzwirkung für alle.</w:t>
      </w:r>
    </w:p>
    <w:p w:rsidR="0093479A" w:rsidRDefault="0093479A" w:rsidP="0093479A">
      <w:pPr>
        <w:spacing w:after="0" w:line="360" w:lineRule="auto"/>
        <w:rPr>
          <w:rFonts w:ascii="Arial" w:hAnsi="Arial" w:cs="Arial"/>
        </w:rPr>
      </w:pPr>
      <w:r>
        <w:rPr>
          <w:rFonts w:ascii="Arial" w:hAnsi="Arial" w:cs="Arial"/>
        </w:rPr>
        <w:t xml:space="preserve"> </w:t>
      </w:r>
    </w:p>
    <w:p w:rsidR="0093479A" w:rsidRPr="0067056B" w:rsidRDefault="0093479A" w:rsidP="0093479A">
      <w:pPr>
        <w:spacing w:after="0" w:line="360" w:lineRule="auto"/>
        <w:rPr>
          <w:rFonts w:ascii="Arial" w:hAnsi="Arial" w:cs="Arial"/>
        </w:rPr>
      </w:pPr>
      <w:r w:rsidRPr="0067056B">
        <w:rPr>
          <w:rFonts w:ascii="Arial" w:hAnsi="Arial" w:cs="Arial"/>
        </w:rPr>
        <w:t xml:space="preserve">Es gibt viele gute Gründe für die Impfung. Sie schützt Hund und Katze vor </w:t>
      </w:r>
      <w:r>
        <w:rPr>
          <w:rFonts w:ascii="Arial" w:hAnsi="Arial" w:cs="Arial"/>
        </w:rPr>
        <w:t xml:space="preserve">schweren </w:t>
      </w:r>
      <w:r w:rsidRPr="0067056B">
        <w:rPr>
          <w:rFonts w:ascii="Arial" w:hAnsi="Arial" w:cs="Arial"/>
        </w:rPr>
        <w:t xml:space="preserve">Infektionskrankheiten, die sogar </w:t>
      </w:r>
      <w:r>
        <w:rPr>
          <w:rFonts w:ascii="Arial" w:hAnsi="Arial" w:cs="Arial"/>
        </w:rPr>
        <w:t xml:space="preserve">zum Tod eines Tieres führen können. </w:t>
      </w:r>
      <w:r w:rsidRPr="0067056B">
        <w:rPr>
          <w:rFonts w:ascii="Arial" w:hAnsi="Arial" w:cs="Arial"/>
        </w:rPr>
        <w:t xml:space="preserve">Da viele Krankheiten vom Tier auf den Menschen übertragen werden (Zoonosen), ist die Impfung des Haustiers auch ein wirksamer Schutz der </w:t>
      </w:r>
      <w:r>
        <w:rPr>
          <w:rFonts w:ascii="Arial" w:hAnsi="Arial" w:cs="Arial"/>
        </w:rPr>
        <w:t>ganzen Familie</w:t>
      </w:r>
      <w:r w:rsidRPr="0067056B">
        <w:rPr>
          <w:rFonts w:ascii="Arial" w:hAnsi="Arial" w:cs="Arial"/>
        </w:rPr>
        <w:t xml:space="preserve">. </w:t>
      </w:r>
      <w:r>
        <w:rPr>
          <w:rFonts w:ascii="Arial" w:hAnsi="Arial" w:cs="Arial"/>
        </w:rPr>
        <w:t xml:space="preserve">Impfung senkt das Ansteckungsrisiko von Tier zu Tier, viele Epidemien gehören deshalb der Vergangenheit an. Konsequentes Impfen hat auch dazu geführt, dass unsere Haustiere immer älter werden. </w:t>
      </w:r>
      <w:r w:rsidRPr="0067056B">
        <w:rPr>
          <w:rFonts w:ascii="Arial" w:hAnsi="Arial" w:cs="Arial"/>
        </w:rPr>
        <w:t xml:space="preserve">Kaum eine andere medizinische Innovation hat also so viel Segen für die Gesundheitsvorsorge gebracht wie das Impfen. Deshalb gibt es seit 2016 den Welttag der Tierimpfung, der </w:t>
      </w:r>
      <w:r>
        <w:rPr>
          <w:rFonts w:ascii="Arial" w:hAnsi="Arial" w:cs="Arial"/>
        </w:rPr>
        <w:t xml:space="preserve">immer </w:t>
      </w:r>
      <w:r w:rsidRPr="0067056B">
        <w:rPr>
          <w:rFonts w:ascii="Arial" w:hAnsi="Arial" w:cs="Arial"/>
        </w:rPr>
        <w:t>am 20. April an diese unvergleichliche Erfolgsgeschichte der Tiermedizin erinnert.</w:t>
      </w:r>
    </w:p>
    <w:p w:rsidR="0093479A" w:rsidRPr="0067056B" w:rsidRDefault="0093479A" w:rsidP="0093479A">
      <w:pPr>
        <w:spacing w:after="0" w:line="360" w:lineRule="auto"/>
        <w:rPr>
          <w:rFonts w:ascii="Arial" w:hAnsi="Arial" w:cs="Arial"/>
        </w:rPr>
      </w:pPr>
    </w:p>
    <w:p w:rsidR="0093479A" w:rsidRPr="0067056B" w:rsidRDefault="0093479A" w:rsidP="0093479A">
      <w:pPr>
        <w:spacing w:after="0" w:line="360" w:lineRule="auto"/>
        <w:rPr>
          <w:rFonts w:ascii="Arial" w:hAnsi="Arial" w:cs="Arial"/>
        </w:rPr>
      </w:pPr>
      <w:r w:rsidRPr="0067056B">
        <w:rPr>
          <w:rFonts w:ascii="Arial" w:hAnsi="Arial" w:cs="Arial"/>
        </w:rPr>
        <w:t xml:space="preserve">Viele Krankheiten, die früher unweigerlich zum Tod von Hund und Katze führten, sind in unseren Breitengraden im Prinzip eliminiert. Die bekannteste ist die Tollwut. Aber auch die Staupe oder die Katzenseuche kennen die meisten Tierhalter nur </w:t>
      </w:r>
      <w:r>
        <w:rPr>
          <w:rFonts w:ascii="Arial" w:hAnsi="Arial" w:cs="Arial"/>
        </w:rPr>
        <w:t xml:space="preserve">noch </w:t>
      </w:r>
      <w:r w:rsidRPr="0067056B">
        <w:rPr>
          <w:rFonts w:ascii="Arial" w:hAnsi="Arial" w:cs="Arial"/>
        </w:rPr>
        <w:t xml:space="preserve">vom Hörensagen. Gerne wird dabei vergessen, dass dieser hohe Gesundheitsstatus nur </w:t>
      </w:r>
      <w:r>
        <w:rPr>
          <w:rFonts w:ascii="Arial" w:hAnsi="Arial" w:cs="Arial"/>
        </w:rPr>
        <w:t>zu halten ist</w:t>
      </w:r>
      <w:r w:rsidRPr="0067056B">
        <w:rPr>
          <w:rFonts w:ascii="Arial" w:hAnsi="Arial" w:cs="Arial"/>
        </w:rPr>
        <w:t xml:space="preserve">, wenn </w:t>
      </w:r>
      <w:r>
        <w:rPr>
          <w:rFonts w:ascii="Arial" w:hAnsi="Arial" w:cs="Arial"/>
        </w:rPr>
        <w:t xml:space="preserve">möglichst </w:t>
      </w:r>
      <w:r w:rsidRPr="0067056B">
        <w:rPr>
          <w:rFonts w:ascii="Arial" w:hAnsi="Arial" w:cs="Arial"/>
        </w:rPr>
        <w:t xml:space="preserve">alle Tiere regelmäßig geimpft werden. Nur wenn 70 bis 80 Prozent einer Population </w:t>
      </w:r>
      <w:r>
        <w:rPr>
          <w:rFonts w:ascii="Arial" w:hAnsi="Arial" w:cs="Arial"/>
        </w:rPr>
        <w:t xml:space="preserve">durch Impfung geschützt sind, </w:t>
      </w:r>
      <w:r w:rsidRPr="0067056B">
        <w:rPr>
          <w:rFonts w:ascii="Arial" w:hAnsi="Arial" w:cs="Arial"/>
        </w:rPr>
        <w:t xml:space="preserve">können auch </w:t>
      </w:r>
      <w:proofErr w:type="spellStart"/>
      <w:r w:rsidRPr="0067056B">
        <w:rPr>
          <w:rFonts w:ascii="Arial" w:hAnsi="Arial" w:cs="Arial"/>
        </w:rPr>
        <w:t>ungeimpfte</w:t>
      </w:r>
      <w:proofErr w:type="spellEnd"/>
      <w:r w:rsidRPr="0067056B">
        <w:rPr>
          <w:rFonts w:ascii="Arial" w:hAnsi="Arial" w:cs="Arial"/>
        </w:rPr>
        <w:t xml:space="preserve"> Tiere gesund bleiben. </w:t>
      </w:r>
    </w:p>
    <w:p w:rsidR="0093479A" w:rsidRPr="0067056B" w:rsidRDefault="0093479A" w:rsidP="0093479A">
      <w:pPr>
        <w:spacing w:after="0" w:line="360" w:lineRule="auto"/>
        <w:rPr>
          <w:rFonts w:ascii="Arial" w:hAnsi="Arial" w:cs="Arial"/>
        </w:rPr>
      </w:pPr>
    </w:p>
    <w:p w:rsidR="0093479A" w:rsidRPr="0067056B" w:rsidRDefault="0093479A" w:rsidP="0093479A">
      <w:pPr>
        <w:spacing w:after="0" w:line="360" w:lineRule="auto"/>
        <w:rPr>
          <w:rFonts w:ascii="Arial" w:hAnsi="Arial" w:cs="Arial"/>
        </w:rPr>
      </w:pPr>
      <w:r w:rsidRPr="0067056B">
        <w:rPr>
          <w:rFonts w:ascii="Arial" w:hAnsi="Arial" w:cs="Arial"/>
        </w:rPr>
        <w:t xml:space="preserve">Nicht alle Tiere müssen gegen alle nur erdenklichen Krankheiten geimpft werden. Vielfach hängt die </w:t>
      </w:r>
      <w:r>
        <w:rPr>
          <w:rFonts w:ascii="Arial" w:hAnsi="Arial" w:cs="Arial"/>
        </w:rPr>
        <w:t xml:space="preserve">passende </w:t>
      </w:r>
      <w:r w:rsidRPr="0067056B">
        <w:rPr>
          <w:rFonts w:ascii="Arial" w:hAnsi="Arial" w:cs="Arial"/>
        </w:rPr>
        <w:t xml:space="preserve">Impfstrategie davon ab, wie und wo Hund und Katze leben. Sind etwa Reisen geplant, sind zusätzliche Impfungen empfehlenswert bzw. teilweise auch vorgeschrieben, die in Deutschland nicht notwendig sind. Der Tierarzt kann </w:t>
      </w:r>
      <w:r>
        <w:rPr>
          <w:rFonts w:ascii="Arial" w:hAnsi="Arial" w:cs="Arial"/>
        </w:rPr>
        <w:t xml:space="preserve">dazu </w:t>
      </w:r>
      <w:r w:rsidRPr="0067056B">
        <w:rPr>
          <w:rFonts w:ascii="Arial" w:hAnsi="Arial" w:cs="Arial"/>
        </w:rPr>
        <w:t>entsprechend</w:t>
      </w:r>
      <w:r>
        <w:rPr>
          <w:rFonts w:ascii="Arial" w:hAnsi="Arial" w:cs="Arial"/>
        </w:rPr>
        <w:t xml:space="preserve"> informieren. </w:t>
      </w:r>
      <w:r w:rsidRPr="0067056B">
        <w:rPr>
          <w:rFonts w:ascii="Arial" w:hAnsi="Arial" w:cs="Arial"/>
        </w:rPr>
        <w:t>Er richtet sich nach den Empfehlungen der Impfkommission Veterinärmedizin (</w:t>
      </w:r>
      <w:proofErr w:type="spellStart"/>
      <w:r w:rsidRPr="0067056B">
        <w:rPr>
          <w:rFonts w:ascii="Arial" w:hAnsi="Arial" w:cs="Arial"/>
        </w:rPr>
        <w:t>St</w:t>
      </w:r>
      <w:r>
        <w:rPr>
          <w:rFonts w:ascii="Arial" w:hAnsi="Arial" w:cs="Arial"/>
        </w:rPr>
        <w:t>I</w:t>
      </w:r>
      <w:r w:rsidRPr="0067056B">
        <w:rPr>
          <w:rFonts w:ascii="Arial" w:hAnsi="Arial" w:cs="Arial"/>
        </w:rPr>
        <w:t>Ko</w:t>
      </w:r>
      <w:proofErr w:type="spellEnd"/>
      <w:r>
        <w:rPr>
          <w:rFonts w:ascii="Arial" w:hAnsi="Arial" w:cs="Arial"/>
        </w:rPr>
        <w:t xml:space="preserve"> </w:t>
      </w:r>
      <w:proofErr w:type="spellStart"/>
      <w:r w:rsidRPr="0067056B">
        <w:rPr>
          <w:rFonts w:ascii="Arial" w:hAnsi="Arial" w:cs="Arial"/>
        </w:rPr>
        <w:t>Vet</w:t>
      </w:r>
      <w:proofErr w:type="spellEnd"/>
      <w:r w:rsidRPr="0067056B">
        <w:rPr>
          <w:rFonts w:ascii="Arial" w:hAnsi="Arial" w:cs="Arial"/>
        </w:rPr>
        <w:t xml:space="preserve">), die auch für die Tierhalter </w:t>
      </w:r>
      <w:r>
        <w:rPr>
          <w:rFonts w:ascii="Arial" w:hAnsi="Arial" w:cs="Arial"/>
        </w:rPr>
        <w:t>einsehbar</w:t>
      </w:r>
      <w:r w:rsidRPr="0067056B">
        <w:rPr>
          <w:rFonts w:ascii="Arial" w:hAnsi="Arial" w:cs="Arial"/>
        </w:rPr>
        <w:t xml:space="preserve"> </w:t>
      </w:r>
      <w:r>
        <w:rPr>
          <w:rFonts w:ascii="Arial" w:hAnsi="Arial" w:cs="Arial"/>
        </w:rPr>
        <w:t>sind</w:t>
      </w:r>
      <w:r w:rsidRPr="0067056B">
        <w:rPr>
          <w:rFonts w:ascii="Arial" w:hAnsi="Arial" w:cs="Arial"/>
        </w:rPr>
        <w:t>.</w:t>
      </w:r>
    </w:p>
    <w:p w:rsidR="0093479A" w:rsidRPr="0067056B" w:rsidRDefault="0093479A" w:rsidP="0093479A">
      <w:pPr>
        <w:spacing w:after="0" w:line="360" w:lineRule="auto"/>
        <w:rPr>
          <w:rFonts w:ascii="Arial" w:hAnsi="Arial" w:cs="Arial"/>
        </w:rPr>
      </w:pPr>
    </w:p>
    <w:p w:rsidR="0093479A" w:rsidRPr="0067056B" w:rsidRDefault="0093479A" w:rsidP="0093479A">
      <w:pPr>
        <w:spacing w:after="0" w:line="360" w:lineRule="auto"/>
        <w:rPr>
          <w:rFonts w:ascii="Arial" w:hAnsi="Arial" w:cs="Arial"/>
        </w:rPr>
      </w:pPr>
      <w:r>
        <w:rPr>
          <w:rFonts w:ascii="Arial" w:hAnsi="Arial" w:cs="Arial"/>
        </w:rPr>
        <w:lastRenderedPageBreak/>
        <w:t>Üblich</w:t>
      </w:r>
      <w:r w:rsidRPr="0067056B">
        <w:rPr>
          <w:rFonts w:ascii="Arial" w:hAnsi="Arial" w:cs="Arial"/>
        </w:rPr>
        <w:t xml:space="preserve"> ist die Einteilung der Impfungen nach Core- und Non-Core-Komponenten. Core-Komponenten sind jene, gegen die jedes Tier zu jeder Zeit geschützt sein muss</w:t>
      </w:r>
      <w:r>
        <w:rPr>
          <w:rFonts w:ascii="Arial" w:hAnsi="Arial" w:cs="Arial"/>
        </w:rPr>
        <w:t xml:space="preserve">, weil </w:t>
      </w:r>
      <w:r w:rsidRPr="0067056B">
        <w:rPr>
          <w:rFonts w:ascii="Arial" w:hAnsi="Arial" w:cs="Arial"/>
        </w:rPr>
        <w:t xml:space="preserve">diese Erreger entweder </w:t>
      </w:r>
      <w:proofErr w:type="spellStart"/>
      <w:r w:rsidRPr="0067056B">
        <w:rPr>
          <w:rFonts w:ascii="Arial" w:hAnsi="Arial" w:cs="Arial"/>
        </w:rPr>
        <w:t>zoonotischen</w:t>
      </w:r>
      <w:proofErr w:type="spellEnd"/>
      <w:r w:rsidRPr="0067056B">
        <w:rPr>
          <w:rFonts w:ascii="Arial" w:hAnsi="Arial" w:cs="Arial"/>
        </w:rPr>
        <w:t xml:space="preserve"> Charakter haben und </w:t>
      </w:r>
      <w:r>
        <w:rPr>
          <w:rFonts w:ascii="Arial" w:hAnsi="Arial" w:cs="Arial"/>
        </w:rPr>
        <w:t xml:space="preserve">auch </w:t>
      </w:r>
      <w:r w:rsidRPr="0067056B">
        <w:rPr>
          <w:rFonts w:ascii="Arial" w:hAnsi="Arial" w:cs="Arial"/>
        </w:rPr>
        <w:t>den Tier</w:t>
      </w:r>
      <w:r>
        <w:rPr>
          <w:rFonts w:ascii="Arial" w:hAnsi="Arial" w:cs="Arial"/>
        </w:rPr>
        <w:t>halter</w:t>
      </w:r>
      <w:r w:rsidRPr="0067056B">
        <w:rPr>
          <w:rFonts w:ascii="Arial" w:hAnsi="Arial" w:cs="Arial"/>
        </w:rPr>
        <w:t xml:space="preserve"> gefährden, wie die </w:t>
      </w:r>
      <w:proofErr w:type="spellStart"/>
      <w:r w:rsidRPr="0067056B">
        <w:rPr>
          <w:rFonts w:ascii="Arial" w:hAnsi="Arial" w:cs="Arial"/>
        </w:rPr>
        <w:t>Leptospirose</w:t>
      </w:r>
      <w:proofErr w:type="spellEnd"/>
      <w:r w:rsidRPr="0067056B">
        <w:rPr>
          <w:rFonts w:ascii="Arial" w:hAnsi="Arial" w:cs="Arial"/>
        </w:rPr>
        <w:t xml:space="preserve">, oder bei den Tieren selbst lebensgefährliche Krankheiten verursachen, wie die Staupe oder die </w:t>
      </w:r>
      <w:proofErr w:type="spellStart"/>
      <w:r w:rsidRPr="0067056B">
        <w:rPr>
          <w:rFonts w:ascii="Arial" w:hAnsi="Arial" w:cs="Arial"/>
        </w:rPr>
        <w:t>Parvovirose</w:t>
      </w:r>
      <w:proofErr w:type="spellEnd"/>
      <w:r w:rsidRPr="0067056B">
        <w:rPr>
          <w:rFonts w:ascii="Arial" w:hAnsi="Arial" w:cs="Arial"/>
        </w:rPr>
        <w:t>. Die Non-Core-Komponenten sind nicht grundsätzlich weniger wichtig, aber nicht für jedes Tier zu jeder Zeit gleichbedeutend.</w:t>
      </w:r>
    </w:p>
    <w:p w:rsidR="0093479A" w:rsidRPr="0067056B" w:rsidRDefault="0093479A" w:rsidP="0093479A">
      <w:pPr>
        <w:spacing w:after="0" w:line="360" w:lineRule="auto"/>
        <w:rPr>
          <w:rFonts w:ascii="Arial" w:hAnsi="Arial" w:cs="Arial"/>
        </w:rPr>
      </w:pPr>
    </w:p>
    <w:p w:rsidR="0093479A" w:rsidRDefault="0093479A" w:rsidP="0093479A">
      <w:pPr>
        <w:spacing w:after="0" w:line="360" w:lineRule="auto"/>
        <w:rPr>
          <w:rFonts w:ascii="Arial" w:hAnsi="Arial" w:cs="Arial"/>
        </w:rPr>
      </w:pPr>
      <w:r w:rsidRPr="0067056B">
        <w:rPr>
          <w:rFonts w:ascii="Arial" w:hAnsi="Arial" w:cs="Arial"/>
        </w:rPr>
        <w:t xml:space="preserve">Unverzichtbar ist in jedem Fall die Grundimmunisierung. Die beginnt im frühen </w:t>
      </w:r>
      <w:proofErr w:type="spellStart"/>
      <w:r w:rsidRPr="0067056B">
        <w:rPr>
          <w:rFonts w:ascii="Arial" w:hAnsi="Arial" w:cs="Arial"/>
        </w:rPr>
        <w:t>Welpenalter</w:t>
      </w:r>
      <w:proofErr w:type="spellEnd"/>
      <w:r w:rsidRPr="0067056B">
        <w:rPr>
          <w:rFonts w:ascii="Arial" w:hAnsi="Arial" w:cs="Arial"/>
        </w:rPr>
        <w:t xml:space="preserve"> und ist nach dem zweiten Lebensjahr abgeschlossen. Danach reichen meist Auffrischungsimpfungen in festgelegten Abständen aus, um den Rundumschutz für Hund und Katze </w:t>
      </w:r>
      <w:r>
        <w:rPr>
          <w:rFonts w:ascii="Arial" w:hAnsi="Arial" w:cs="Arial"/>
        </w:rPr>
        <w:t xml:space="preserve">ein Leben lang </w:t>
      </w:r>
      <w:r w:rsidRPr="0067056B">
        <w:rPr>
          <w:rFonts w:ascii="Arial" w:hAnsi="Arial" w:cs="Arial"/>
        </w:rPr>
        <w:t xml:space="preserve">aufrecht zu erhalten. </w:t>
      </w:r>
    </w:p>
    <w:p w:rsidR="0093479A" w:rsidRDefault="0093479A" w:rsidP="0093479A">
      <w:pPr>
        <w:spacing w:after="0" w:line="360" w:lineRule="auto"/>
        <w:rPr>
          <w:rFonts w:ascii="Arial" w:hAnsi="Arial" w:cs="Arial"/>
        </w:rPr>
      </w:pPr>
    </w:p>
    <w:p w:rsidR="008E775B" w:rsidRDefault="0093479A" w:rsidP="0093479A">
      <w:pPr>
        <w:spacing w:after="0" w:line="360" w:lineRule="auto"/>
      </w:pPr>
      <w:r>
        <w:rPr>
          <w:rFonts w:ascii="Arial" w:hAnsi="Arial" w:cs="Arial"/>
        </w:rPr>
        <w:t>Weitere Informationen:</w:t>
      </w:r>
      <w:r w:rsidRPr="008E775B">
        <w:rPr>
          <w:rFonts w:ascii="Arial" w:hAnsi="Arial" w:cs="Arial"/>
        </w:rPr>
        <w:t xml:space="preserve"> </w:t>
      </w:r>
      <w:hyperlink r:id="rId7" w:history="1">
        <w:r w:rsidR="008E775B" w:rsidRPr="008E775B">
          <w:rPr>
            <w:rStyle w:val="Hyperlink"/>
            <w:rFonts w:ascii="Arial" w:hAnsi="Arial" w:cs="Arial"/>
          </w:rPr>
          <w:t>http://www.kleintiergesundheit.info/impfen-ist-lebensschutz/hintergrundinformationen-impfung/</w:t>
        </w:r>
      </w:hyperlink>
    </w:p>
    <w:p w:rsidR="008E775B" w:rsidRDefault="008E775B" w:rsidP="0093479A">
      <w:pPr>
        <w:spacing w:after="0" w:line="360" w:lineRule="auto"/>
      </w:pPr>
    </w:p>
    <w:p w:rsidR="0093479A" w:rsidRDefault="004A4DEF" w:rsidP="0093479A">
      <w:pPr>
        <w:spacing w:after="0" w:line="360" w:lineRule="auto"/>
        <w:rPr>
          <w:rFonts w:ascii="Arial" w:hAnsi="Arial" w:cs="Arial"/>
        </w:rPr>
      </w:pPr>
      <w:r w:rsidRPr="004A4DEF">
        <w:rPr>
          <w:rFonts w:ascii="Arial" w:hAnsi="Arial" w:cs="Arial"/>
        </w:rPr>
        <w:t xml:space="preserve">Da einige Krankheiten vom Tier auf den Menschen übertragen werden können (Zoonosen), ist die Impfung des Haustiers auch ein Schutz </w:t>
      </w:r>
      <w:r>
        <w:rPr>
          <w:rFonts w:ascii="Arial" w:hAnsi="Arial" w:cs="Arial"/>
        </w:rPr>
        <w:t xml:space="preserve">der ganzen Familie. Fotoquelle: </w:t>
      </w:r>
      <w:bookmarkStart w:id="0" w:name="_GoBack"/>
      <w:bookmarkEnd w:id="0"/>
      <w:r w:rsidRPr="004A4DEF">
        <w:rPr>
          <w:rFonts w:ascii="Arial" w:hAnsi="Arial" w:cs="Arial"/>
        </w:rPr>
        <w:t>BfT/Stone36/</w:t>
      </w:r>
      <w:proofErr w:type="spellStart"/>
      <w:r w:rsidRPr="004A4DEF">
        <w:rPr>
          <w:rFonts w:ascii="Arial" w:hAnsi="Arial" w:cs="Arial"/>
        </w:rPr>
        <w:t>Shutterstock</w:t>
      </w:r>
      <w:proofErr w:type="spellEnd"/>
    </w:p>
    <w:p w:rsidR="004A4DEF" w:rsidRDefault="004A4DEF" w:rsidP="0093479A">
      <w:pPr>
        <w:spacing w:after="0" w:line="360" w:lineRule="auto"/>
        <w:rPr>
          <w:rFonts w:ascii="Arial" w:hAnsi="Arial" w:cs="Arial"/>
        </w:rPr>
      </w:pPr>
    </w:p>
    <w:p w:rsidR="00467BF9" w:rsidRPr="006065F7" w:rsidRDefault="00467BF9" w:rsidP="00467BF9">
      <w:pPr>
        <w:spacing w:after="0" w:line="360" w:lineRule="auto"/>
        <w:rPr>
          <w:rFonts w:ascii="Arial" w:hAnsi="Arial" w:cs="Arial"/>
        </w:rPr>
      </w:pPr>
      <w:r w:rsidRPr="006065F7">
        <w:rPr>
          <w:rFonts w:ascii="Arial" w:hAnsi="Arial" w:cs="Arial"/>
        </w:rPr>
        <w:t>Abdruck Text und Foto (nur in Verbindung mit dieser Meldung) honorarfrei bei Quellenangabe.</w:t>
      </w:r>
    </w:p>
    <w:p w:rsidR="00467BF9" w:rsidRDefault="00467BF9" w:rsidP="00467BF9">
      <w:pPr>
        <w:spacing w:after="0" w:line="360" w:lineRule="auto"/>
        <w:rPr>
          <w:rFonts w:ascii="Arial" w:hAnsi="Arial" w:cs="Arial"/>
        </w:rPr>
      </w:pPr>
    </w:p>
    <w:p w:rsidR="00467BF9" w:rsidRPr="006065F7" w:rsidRDefault="00467BF9" w:rsidP="00467BF9">
      <w:pPr>
        <w:spacing w:after="0" w:line="360" w:lineRule="auto"/>
        <w:rPr>
          <w:rFonts w:ascii="Arial" w:hAnsi="Arial" w:cs="Arial"/>
        </w:rPr>
      </w:pPr>
      <w:r w:rsidRPr="006065F7">
        <w:rPr>
          <w:rFonts w:ascii="Arial" w:hAnsi="Arial" w:cs="Arial"/>
        </w:rPr>
        <w:t>Weitere Informationen: Bundesverband für Tiergesundheit e.V.</w:t>
      </w:r>
    </w:p>
    <w:p w:rsidR="00467BF9" w:rsidRPr="006065F7" w:rsidRDefault="00467BF9" w:rsidP="00467BF9">
      <w:pPr>
        <w:spacing w:after="0" w:line="360" w:lineRule="auto"/>
        <w:rPr>
          <w:rFonts w:ascii="Arial" w:hAnsi="Arial" w:cs="Arial"/>
        </w:rPr>
      </w:pPr>
      <w:r w:rsidRPr="006065F7">
        <w:rPr>
          <w:rFonts w:ascii="Arial" w:hAnsi="Arial" w:cs="Arial"/>
        </w:rPr>
        <w:t xml:space="preserve">Dr. Sabine Schüller, Schwertberger Str. 14,53177 Bonn, </w:t>
      </w:r>
    </w:p>
    <w:p w:rsidR="00467BF9" w:rsidRPr="006065F7" w:rsidRDefault="00467BF9" w:rsidP="00467BF9">
      <w:pPr>
        <w:spacing w:after="0" w:line="360" w:lineRule="auto"/>
        <w:rPr>
          <w:rFonts w:ascii="Arial" w:hAnsi="Arial" w:cs="Arial"/>
        </w:rPr>
      </w:pPr>
      <w:r w:rsidRPr="006065F7">
        <w:rPr>
          <w:rFonts w:ascii="Arial" w:hAnsi="Arial" w:cs="Arial"/>
        </w:rPr>
        <w:t xml:space="preserve">Tel. 0228 / 31 82 96, E-Mail bft@bft-online.de, </w:t>
      </w:r>
      <w:hyperlink r:id="rId8" w:history="1">
        <w:r w:rsidR="0093479A" w:rsidRPr="001F2196">
          <w:rPr>
            <w:rStyle w:val="Hyperlink"/>
            <w:rFonts w:ascii="Arial" w:hAnsi="Arial" w:cs="Arial"/>
          </w:rPr>
          <w:t>www.bft-online.de</w:t>
        </w:r>
      </w:hyperlink>
      <w:r w:rsidR="0093479A">
        <w:rPr>
          <w:rFonts w:ascii="Arial" w:hAnsi="Arial" w:cs="Arial"/>
        </w:rPr>
        <w:br/>
      </w:r>
    </w:p>
    <w:p w:rsidR="00467BF9" w:rsidRPr="006065F7" w:rsidRDefault="00467BF9" w:rsidP="00467BF9">
      <w:pPr>
        <w:spacing w:after="0" w:line="360" w:lineRule="auto"/>
        <w:rPr>
          <w:rFonts w:ascii="Arial" w:hAnsi="Arial" w:cs="Arial"/>
        </w:rPr>
      </w:pPr>
      <w:r w:rsidRPr="006065F7">
        <w:rPr>
          <w:rFonts w:ascii="Arial" w:hAnsi="Arial" w:cs="Arial"/>
        </w:rPr>
        <w:t>● ● ● ● ● ● ● ●</w:t>
      </w:r>
    </w:p>
    <w:p w:rsidR="00467BF9" w:rsidRDefault="00467BF9" w:rsidP="00467BF9">
      <w:pPr>
        <w:spacing w:after="0" w:line="360" w:lineRule="auto"/>
        <w:rPr>
          <w:rFonts w:ascii="Arial" w:hAnsi="Arial" w:cs="Arial"/>
        </w:rPr>
      </w:pPr>
      <w:r w:rsidRPr="008605E4">
        <w:rPr>
          <w:rFonts w:ascii="Arial" w:hAnsi="Arial" w:cs="Arial"/>
        </w:rPr>
        <w:t xml:space="preserve">Wörter </w:t>
      </w:r>
      <w:r w:rsidR="0093479A">
        <w:rPr>
          <w:rFonts w:ascii="Arial" w:hAnsi="Arial" w:cs="Arial"/>
        </w:rPr>
        <w:t>425, Zeichen 3.025</w:t>
      </w:r>
    </w:p>
    <w:p w:rsidR="00467BF9" w:rsidRPr="008605E4" w:rsidRDefault="00467BF9" w:rsidP="00467BF9">
      <w:pPr>
        <w:spacing w:after="0" w:line="360" w:lineRule="auto"/>
        <w:rPr>
          <w:rFonts w:ascii="Arial" w:hAnsi="Arial" w:cs="Arial"/>
        </w:rPr>
      </w:pPr>
    </w:p>
    <w:p w:rsidR="003A2439" w:rsidRPr="00CB05A5" w:rsidRDefault="00467BF9" w:rsidP="0098072D">
      <w:pPr>
        <w:spacing w:after="0" w:line="360" w:lineRule="auto"/>
        <w:rPr>
          <w:rFonts w:ascii="Arial" w:hAnsi="Arial" w:cs="Arial"/>
        </w:rPr>
      </w:pPr>
      <w:r w:rsidRPr="008605E4">
        <w:rPr>
          <w:rFonts w:ascii="Arial" w:hAnsi="Arial" w:cs="Arial"/>
        </w:rPr>
        <w:t xml:space="preserve">Stand </w:t>
      </w:r>
      <w:r w:rsidR="0093479A">
        <w:rPr>
          <w:rFonts w:ascii="Arial" w:hAnsi="Arial" w:cs="Arial"/>
        </w:rPr>
        <w:t>19</w:t>
      </w:r>
      <w:r>
        <w:rPr>
          <w:rFonts w:ascii="Arial" w:hAnsi="Arial" w:cs="Arial"/>
        </w:rPr>
        <w:t>.</w:t>
      </w:r>
      <w:r w:rsidR="0093479A">
        <w:rPr>
          <w:rFonts w:ascii="Arial" w:hAnsi="Arial" w:cs="Arial"/>
        </w:rPr>
        <w:t>02</w:t>
      </w:r>
      <w:r w:rsidRPr="008605E4">
        <w:rPr>
          <w:rFonts w:ascii="Arial" w:hAnsi="Arial" w:cs="Arial"/>
        </w:rPr>
        <w:t>.201</w:t>
      </w:r>
      <w:r w:rsidR="0071487D">
        <w:rPr>
          <w:rFonts w:ascii="Arial" w:hAnsi="Arial" w:cs="Arial"/>
        </w:rPr>
        <w:t>9</w:t>
      </w:r>
    </w:p>
    <w:sectPr w:rsidR="003A2439" w:rsidRPr="00CB05A5" w:rsidSect="0021299A">
      <w:headerReference w:type="default" r:id="rId9"/>
      <w:pgSz w:w="12240" w:h="15840"/>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9A" w:rsidRDefault="0021299A" w:rsidP="0021299A">
      <w:pPr>
        <w:spacing w:after="0" w:line="240" w:lineRule="auto"/>
      </w:pPr>
      <w:r>
        <w:separator/>
      </w:r>
    </w:p>
  </w:endnote>
  <w:endnote w:type="continuationSeparator" w:id="0">
    <w:p w:rsidR="0021299A" w:rsidRDefault="0021299A" w:rsidP="0021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9A" w:rsidRDefault="0021299A" w:rsidP="0021299A">
      <w:pPr>
        <w:spacing w:after="0" w:line="240" w:lineRule="auto"/>
      </w:pPr>
      <w:r>
        <w:separator/>
      </w:r>
    </w:p>
  </w:footnote>
  <w:footnote w:type="continuationSeparator" w:id="0">
    <w:p w:rsidR="0021299A" w:rsidRDefault="0021299A" w:rsidP="00212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9A" w:rsidRDefault="0021299A" w:rsidP="0021299A">
    <w:pPr>
      <w:pStyle w:val="Kopfzeile"/>
      <w:ind w:right="-1367"/>
      <w:jc w:val="right"/>
    </w:pPr>
    <w:r>
      <w:rPr>
        <w:noProof/>
        <w:lang w:eastAsia="de-DE"/>
      </w:rPr>
      <w:drawing>
        <wp:inline distT="0" distB="0" distL="0" distR="0" wp14:anchorId="06B464ED" wp14:editId="5190940A">
          <wp:extent cx="1123950" cy="828675"/>
          <wp:effectExtent l="0" t="0" r="0" b="9525"/>
          <wp:docPr id="1" name="Grafik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40"/>
    <w:rsid w:val="00134BE3"/>
    <w:rsid w:val="00153422"/>
    <w:rsid w:val="00183BDA"/>
    <w:rsid w:val="00193EE5"/>
    <w:rsid w:val="0021299A"/>
    <w:rsid w:val="003A2439"/>
    <w:rsid w:val="00467BF9"/>
    <w:rsid w:val="004A4DEF"/>
    <w:rsid w:val="00530471"/>
    <w:rsid w:val="00646E4C"/>
    <w:rsid w:val="0071487D"/>
    <w:rsid w:val="007177FF"/>
    <w:rsid w:val="0072104B"/>
    <w:rsid w:val="007C7056"/>
    <w:rsid w:val="00826BF3"/>
    <w:rsid w:val="00850FA8"/>
    <w:rsid w:val="008E775B"/>
    <w:rsid w:val="0093479A"/>
    <w:rsid w:val="00971380"/>
    <w:rsid w:val="0098072D"/>
    <w:rsid w:val="009D6EBC"/>
    <w:rsid w:val="009F2160"/>
    <w:rsid w:val="00AE0801"/>
    <w:rsid w:val="00B86840"/>
    <w:rsid w:val="00BC7D36"/>
    <w:rsid w:val="00BE632D"/>
    <w:rsid w:val="00C271BA"/>
    <w:rsid w:val="00CB05A5"/>
    <w:rsid w:val="00F6608D"/>
    <w:rsid w:val="00F9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104B"/>
    <w:rPr>
      <w:color w:val="0563C1" w:themeColor="hyperlink"/>
      <w:u w:val="single"/>
    </w:rPr>
  </w:style>
  <w:style w:type="character" w:customStyle="1" w:styleId="UnresolvedMention">
    <w:name w:val="Unresolved Mention"/>
    <w:basedOn w:val="Absatz-Standardschriftart"/>
    <w:uiPriority w:val="99"/>
    <w:semiHidden/>
    <w:unhideWhenUsed/>
    <w:rsid w:val="0072104B"/>
    <w:rPr>
      <w:color w:val="605E5C"/>
      <w:shd w:val="clear" w:color="auto" w:fill="E1DFDD"/>
    </w:rPr>
  </w:style>
  <w:style w:type="paragraph" w:styleId="Kopfzeile">
    <w:name w:val="header"/>
    <w:basedOn w:val="Standard"/>
    <w:link w:val="KopfzeileZchn"/>
    <w:uiPriority w:val="99"/>
    <w:unhideWhenUsed/>
    <w:rsid w:val="002129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99A"/>
    <w:rPr>
      <w:lang w:val="de-DE"/>
    </w:rPr>
  </w:style>
  <w:style w:type="paragraph" w:styleId="Fuzeile">
    <w:name w:val="footer"/>
    <w:basedOn w:val="Standard"/>
    <w:link w:val="FuzeileZchn"/>
    <w:uiPriority w:val="99"/>
    <w:unhideWhenUsed/>
    <w:rsid w:val="002129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99A"/>
    <w:rPr>
      <w:lang w:val="de-DE"/>
    </w:rPr>
  </w:style>
  <w:style w:type="paragraph" w:styleId="Sprechblasentext">
    <w:name w:val="Balloon Text"/>
    <w:basedOn w:val="Standard"/>
    <w:link w:val="SprechblasentextZchn"/>
    <w:uiPriority w:val="99"/>
    <w:semiHidden/>
    <w:unhideWhenUsed/>
    <w:rsid w:val="002129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99A"/>
    <w:rPr>
      <w:rFonts w:ascii="Tahoma" w:hAnsi="Tahoma" w:cs="Tahoma"/>
      <w:sz w:val="16"/>
      <w:szCs w:val="16"/>
      <w:lang w:val="de-DE"/>
    </w:rPr>
  </w:style>
  <w:style w:type="character" w:customStyle="1" w:styleId="blue">
    <w:name w:val="blue"/>
    <w:basedOn w:val="Absatz-Standardschriftart"/>
    <w:rsid w:val="00467BF9"/>
  </w:style>
  <w:style w:type="character" w:styleId="BesuchterHyperlink">
    <w:name w:val="FollowedHyperlink"/>
    <w:basedOn w:val="Absatz-Standardschriftart"/>
    <w:uiPriority w:val="99"/>
    <w:semiHidden/>
    <w:unhideWhenUsed/>
    <w:rsid w:val="0053047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104B"/>
    <w:rPr>
      <w:color w:val="0563C1" w:themeColor="hyperlink"/>
      <w:u w:val="single"/>
    </w:rPr>
  </w:style>
  <w:style w:type="character" w:customStyle="1" w:styleId="UnresolvedMention">
    <w:name w:val="Unresolved Mention"/>
    <w:basedOn w:val="Absatz-Standardschriftart"/>
    <w:uiPriority w:val="99"/>
    <w:semiHidden/>
    <w:unhideWhenUsed/>
    <w:rsid w:val="0072104B"/>
    <w:rPr>
      <w:color w:val="605E5C"/>
      <w:shd w:val="clear" w:color="auto" w:fill="E1DFDD"/>
    </w:rPr>
  </w:style>
  <w:style w:type="paragraph" w:styleId="Kopfzeile">
    <w:name w:val="header"/>
    <w:basedOn w:val="Standard"/>
    <w:link w:val="KopfzeileZchn"/>
    <w:uiPriority w:val="99"/>
    <w:unhideWhenUsed/>
    <w:rsid w:val="002129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99A"/>
    <w:rPr>
      <w:lang w:val="de-DE"/>
    </w:rPr>
  </w:style>
  <w:style w:type="paragraph" w:styleId="Fuzeile">
    <w:name w:val="footer"/>
    <w:basedOn w:val="Standard"/>
    <w:link w:val="FuzeileZchn"/>
    <w:uiPriority w:val="99"/>
    <w:unhideWhenUsed/>
    <w:rsid w:val="002129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99A"/>
    <w:rPr>
      <w:lang w:val="de-DE"/>
    </w:rPr>
  </w:style>
  <w:style w:type="paragraph" w:styleId="Sprechblasentext">
    <w:name w:val="Balloon Text"/>
    <w:basedOn w:val="Standard"/>
    <w:link w:val="SprechblasentextZchn"/>
    <w:uiPriority w:val="99"/>
    <w:semiHidden/>
    <w:unhideWhenUsed/>
    <w:rsid w:val="002129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99A"/>
    <w:rPr>
      <w:rFonts w:ascii="Tahoma" w:hAnsi="Tahoma" w:cs="Tahoma"/>
      <w:sz w:val="16"/>
      <w:szCs w:val="16"/>
      <w:lang w:val="de-DE"/>
    </w:rPr>
  </w:style>
  <w:style w:type="character" w:customStyle="1" w:styleId="blue">
    <w:name w:val="blue"/>
    <w:basedOn w:val="Absatz-Standardschriftart"/>
    <w:rsid w:val="00467BF9"/>
  </w:style>
  <w:style w:type="character" w:styleId="BesuchterHyperlink">
    <w:name w:val="FollowedHyperlink"/>
    <w:basedOn w:val="Absatz-Standardschriftart"/>
    <w:uiPriority w:val="99"/>
    <w:semiHidden/>
    <w:unhideWhenUsed/>
    <w:rsid w:val="00530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21184">
      <w:bodyDiv w:val="1"/>
      <w:marLeft w:val="0"/>
      <w:marRight w:val="0"/>
      <w:marTop w:val="0"/>
      <w:marBottom w:val="0"/>
      <w:divBdr>
        <w:top w:val="none" w:sz="0" w:space="0" w:color="auto"/>
        <w:left w:val="none" w:sz="0" w:space="0" w:color="auto"/>
        <w:bottom w:val="none" w:sz="0" w:space="0" w:color="auto"/>
        <w:right w:val="none" w:sz="0" w:space="0" w:color="auto"/>
      </w:divBdr>
    </w:div>
    <w:div w:id="18291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ettings" Target="settings.xml"/><Relationship Id="rId7" Type="http://schemas.openxmlformats.org/officeDocument/2006/relationships/hyperlink" Target="http://www.kleintiergesundheit.info/impfen-ist-lebensschutz/hintergrundinformationen-impfu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11</cp:revision>
  <dcterms:created xsi:type="dcterms:W3CDTF">2018-12-13T09:09:00Z</dcterms:created>
  <dcterms:modified xsi:type="dcterms:W3CDTF">2019-02-19T10:39:00Z</dcterms:modified>
</cp:coreProperties>
</file>