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9E8F5" w14:textId="77777777" w:rsidR="00412330" w:rsidRDefault="00412330" w:rsidP="00412330">
      <w:pPr>
        <w:spacing w:line="360" w:lineRule="auto"/>
        <w:rPr>
          <w:rFonts w:ascii="Helvetica Neue LT Pro 75" w:eastAsiaTheme="majorEastAsia" w:hAnsi="Helvetica Neue LT Pro 75" w:cstheme="majorBidi"/>
          <w:b/>
          <w:color w:val="006D6B"/>
          <w:sz w:val="28"/>
          <w:szCs w:val="28"/>
        </w:rPr>
      </w:pPr>
    </w:p>
    <w:p w14:paraId="322B7BF1" w14:textId="7F5FB05F" w:rsidR="00412330" w:rsidRPr="00570BEC" w:rsidRDefault="00C065F9" w:rsidP="00412330">
      <w:pPr>
        <w:spacing w:line="360" w:lineRule="auto"/>
        <w:rPr>
          <w:rFonts w:ascii="Helvetica Neue LT Pro 75" w:eastAsiaTheme="majorEastAsia" w:hAnsi="Helvetica Neue LT Pro 75" w:cstheme="majorBidi"/>
          <w:b/>
          <w:bCs/>
          <w:color w:val="006D6B"/>
          <w:sz w:val="28"/>
          <w:szCs w:val="28"/>
        </w:rPr>
      </w:pPr>
      <w:r w:rsidRPr="00C065F9">
        <w:rPr>
          <w:rFonts w:ascii="Helvetica Neue LT Pro 75" w:eastAsiaTheme="majorEastAsia" w:hAnsi="Helvetica Neue LT Pro 75" w:cstheme="majorBidi"/>
          <w:b/>
          <w:bCs/>
          <w:color w:val="006D6B"/>
          <w:sz w:val="28"/>
          <w:szCs w:val="28"/>
        </w:rPr>
        <w:t>Altersbedingte Krankheiten bei der Katze</w:t>
      </w:r>
    </w:p>
    <w:p w14:paraId="49655418" w14:textId="77777777" w:rsidR="00ED0A3E" w:rsidRDefault="00ED0A3E" w:rsidP="00412330">
      <w:pPr>
        <w:spacing w:line="360" w:lineRule="auto"/>
      </w:pPr>
    </w:p>
    <w:p w14:paraId="7A664915" w14:textId="77777777" w:rsidR="00C065F9" w:rsidRPr="00C065F9" w:rsidRDefault="00C065F9" w:rsidP="00C065F9">
      <w:pPr>
        <w:spacing w:line="360" w:lineRule="auto"/>
        <w:rPr>
          <w:rFonts w:ascii="HelveticaNeueLT Pro 55 Roman" w:hAnsi="HelveticaNeueLT Pro 55 Roman" w:cs="Arial"/>
          <w:sz w:val="22"/>
          <w:szCs w:val="22"/>
        </w:rPr>
      </w:pPr>
      <w:r w:rsidRPr="00C065F9">
        <w:rPr>
          <w:rFonts w:ascii="HelveticaNeueLT Pro 55 Roman" w:hAnsi="HelveticaNeueLT Pro 55 Roman" w:cs="Arial"/>
          <w:sz w:val="22"/>
          <w:szCs w:val="22"/>
        </w:rPr>
        <w:t xml:space="preserve">Alter ist keine Krankheit, auch nicht bei unseren Haustieren wie Hund oder Katze. Unbestritten ist aber, dass die Zahl der Krankheiten im Alter, auch auf ein Tier bezogen, zunimmt. Die Tierärzte sprechen dann von Multimorbidität oder Mehrfacherkrankungen. </w:t>
      </w:r>
    </w:p>
    <w:p w14:paraId="410E9494" w14:textId="77777777" w:rsidR="00C065F9" w:rsidRPr="00C065F9" w:rsidRDefault="00C065F9" w:rsidP="00C065F9">
      <w:pPr>
        <w:spacing w:line="360" w:lineRule="auto"/>
        <w:rPr>
          <w:rFonts w:ascii="HelveticaNeueLT Pro 55 Roman" w:hAnsi="HelveticaNeueLT Pro 55 Roman" w:cs="Arial"/>
          <w:sz w:val="22"/>
          <w:szCs w:val="22"/>
        </w:rPr>
      </w:pPr>
    </w:p>
    <w:p w14:paraId="6766C59C" w14:textId="77777777" w:rsidR="00C065F9" w:rsidRPr="00C065F9" w:rsidRDefault="00C065F9" w:rsidP="00C065F9">
      <w:pPr>
        <w:spacing w:line="360" w:lineRule="auto"/>
        <w:rPr>
          <w:rFonts w:ascii="HelveticaNeueLT Pro 55 Roman" w:hAnsi="HelveticaNeueLT Pro 55 Roman" w:cs="Arial"/>
          <w:sz w:val="22"/>
          <w:szCs w:val="22"/>
        </w:rPr>
      </w:pPr>
      <w:r w:rsidRPr="00C065F9">
        <w:rPr>
          <w:rFonts w:ascii="HelveticaNeueLT Pro 55 Roman" w:hAnsi="HelveticaNeueLT Pro 55 Roman" w:cs="Arial"/>
          <w:sz w:val="22"/>
          <w:szCs w:val="22"/>
        </w:rPr>
        <w:t>Der Multimorbidität können drei Ursachengruppen zugrunde gelegt werden:</w:t>
      </w:r>
    </w:p>
    <w:p w14:paraId="6CB7D553" w14:textId="7E846574" w:rsidR="00C065F9" w:rsidRPr="00C065F9" w:rsidRDefault="00C065F9" w:rsidP="00C065F9">
      <w:pPr>
        <w:pStyle w:val="Listenabsatz"/>
        <w:numPr>
          <w:ilvl w:val="0"/>
          <w:numId w:val="15"/>
        </w:numPr>
        <w:spacing w:line="360" w:lineRule="auto"/>
        <w:rPr>
          <w:rFonts w:ascii="HelveticaNeueLT Pro 55 Roman" w:hAnsi="HelveticaNeueLT Pro 55 Roman" w:cs="Arial"/>
          <w:sz w:val="22"/>
          <w:szCs w:val="22"/>
        </w:rPr>
      </w:pPr>
      <w:r w:rsidRPr="00C065F9">
        <w:rPr>
          <w:rFonts w:ascii="HelveticaNeueLT Pro 55 Roman" w:hAnsi="HelveticaNeueLT Pro 55 Roman" w:cs="Arial"/>
          <w:sz w:val="22"/>
          <w:szCs w:val="22"/>
        </w:rPr>
        <w:t>Krankheiten, die in jedem Alter auftreten können</w:t>
      </w:r>
    </w:p>
    <w:p w14:paraId="637FC151" w14:textId="5BE39795" w:rsidR="00C065F9" w:rsidRPr="00C065F9" w:rsidRDefault="00C065F9" w:rsidP="00C065F9">
      <w:pPr>
        <w:pStyle w:val="Listenabsatz"/>
        <w:numPr>
          <w:ilvl w:val="0"/>
          <w:numId w:val="15"/>
        </w:numPr>
        <w:spacing w:line="360" w:lineRule="auto"/>
        <w:rPr>
          <w:rFonts w:ascii="HelveticaNeueLT Pro 55 Roman" w:hAnsi="HelveticaNeueLT Pro 55 Roman" w:cs="Arial"/>
          <w:sz w:val="22"/>
          <w:szCs w:val="22"/>
        </w:rPr>
      </w:pPr>
      <w:r w:rsidRPr="00C065F9">
        <w:rPr>
          <w:rFonts w:ascii="HelveticaNeueLT Pro 55 Roman" w:hAnsi="HelveticaNeueLT Pro 55 Roman" w:cs="Arial"/>
          <w:sz w:val="22"/>
          <w:szCs w:val="22"/>
        </w:rPr>
        <w:t>Krankheiten, die vorzugsweise im Alter auftreten</w:t>
      </w:r>
    </w:p>
    <w:p w14:paraId="37283D7B" w14:textId="4CD07926" w:rsidR="00C065F9" w:rsidRPr="00C065F9" w:rsidRDefault="00C065F9" w:rsidP="00C065F9">
      <w:pPr>
        <w:pStyle w:val="Listenabsatz"/>
        <w:numPr>
          <w:ilvl w:val="0"/>
          <w:numId w:val="15"/>
        </w:numPr>
        <w:spacing w:line="360" w:lineRule="auto"/>
        <w:rPr>
          <w:rFonts w:ascii="HelveticaNeueLT Pro 55 Roman" w:hAnsi="HelveticaNeueLT Pro 55 Roman" w:cs="Arial"/>
          <w:sz w:val="22"/>
          <w:szCs w:val="22"/>
        </w:rPr>
      </w:pPr>
      <w:r w:rsidRPr="00C065F9">
        <w:rPr>
          <w:rFonts w:ascii="HelveticaNeueLT Pro 55 Roman" w:hAnsi="HelveticaNeueLT Pro 55 Roman" w:cs="Arial"/>
          <w:sz w:val="22"/>
          <w:szCs w:val="22"/>
        </w:rPr>
        <w:t>Krankheiten, die in jü</w:t>
      </w:r>
      <w:proofErr w:type="spellStart"/>
      <w:r w:rsidRPr="00C065F9">
        <w:rPr>
          <w:rFonts w:ascii="HelveticaNeueLT Pro 55 Roman" w:hAnsi="HelveticaNeueLT Pro 55 Roman" w:cs="Arial"/>
          <w:sz w:val="22"/>
          <w:szCs w:val="22"/>
        </w:rPr>
        <w:t>ngeren</w:t>
      </w:r>
      <w:proofErr w:type="spellEnd"/>
      <w:r w:rsidRPr="00C065F9">
        <w:rPr>
          <w:rFonts w:ascii="HelveticaNeueLT Pro 55 Roman" w:hAnsi="HelveticaNeueLT Pro 55 Roman" w:cs="Arial"/>
          <w:sz w:val="22"/>
          <w:szCs w:val="22"/>
        </w:rPr>
        <w:t xml:space="preserve"> Lebensabschnitten aufgetreten sind, nicht ausgeheilt wurden und daher chronisch geworden sind.</w:t>
      </w:r>
    </w:p>
    <w:p w14:paraId="1DCB7798" w14:textId="77777777" w:rsidR="00C065F9" w:rsidRPr="00C065F9" w:rsidRDefault="00C065F9" w:rsidP="00C065F9">
      <w:pPr>
        <w:spacing w:line="360" w:lineRule="auto"/>
        <w:rPr>
          <w:rFonts w:ascii="HelveticaNeueLT Pro 55 Roman" w:hAnsi="HelveticaNeueLT Pro 55 Roman" w:cs="Arial"/>
          <w:sz w:val="22"/>
          <w:szCs w:val="22"/>
        </w:rPr>
      </w:pPr>
      <w:r w:rsidRPr="00C065F9">
        <w:rPr>
          <w:rFonts w:ascii="HelveticaNeueLT Pro 55 Roman" w:hAnsi="HelveticaNeueLT Pro 55 Roman" w:cs="Arial"/>
          <w:sz w:val="22"/>
          <w:szCs w:val="22"/>
        </w:rPr>
        <w:t>Untersuchungen haben gezeigt, dass bei Katzen ab dem elften Lebensjahr die Zahl der Krankheiten zunimmt.</w:t>
      </w:r>
    </w:p>
    <w:p w14:paraId="21B7C8E1" w14:textId="77777777" w:rsidR="00C065F9" w:rsidRPr="00C065F9" w:rsidRDefault="00C065F9" w:rsidP="00C065F9">
      <w:pPr>
        <w:spacing w:line="360" w:lineRule="auto"/>
        <w:rPr>
          <w:rFonts w:ascii="HelveticaNeueLT Pro 55 Roman" w:hAnsi="HelveticaNeueLT Pro 55 Roman" w:cs="Arial"/>
          <w:sz w:val="22"/>
          <w:szCs w:val="22"/>
        </w:rPr>
      </w:pPr>
    </w:p>
    <w:p w14:paraId="22A21E3B" w14:textId="77777777" w:rsidR="00C065F9" w:rsidRPr="00C065F9" w:rsidRDefault="00C065F9" w:rsidP="00C065F9">
      <w:pPr>
        <w:spacing w:line="360" w:lineRule="auto"/>
        <w:rPr>
          <w:rFonts w:ascii="HelveticaNeueLT Pro 55 Roman" w:hAnsi="HelveticaNeueLT Pro 55 Roman" w:cs="Arial"/>
          <w:sz w:val="22"/>
          <w:szCs w:val="22"/>
        </w:rPr>
      </w:pPr>
      <w:r w:rsidRPr="00C065F9">
        <w:rPr>
          <w:rFonts w:ascii="HelveticaNeueLT Pro 55 Roman" w:hAnsi="HelveticaNeueLT Pro 55 Roman" w:cs="Arial"/>
          <w:sz w:val="22"/>
          <w:szCs w:val="22"/>
        </w:rPr>
        <w:t>Die Ursachen für Alterserkrankungen sind vielfältig. Körperfunktionen nehmen in ihrer Leistungsfähigkeit ab und die Empfänglichkeit für Krankheiten nimmt entsprechend zu. Auch die Genesung kann länger dauern. Zudem gibt es typische Alterserkrankungen, die zwar nicht mehr zu heilen, aber durchaus zu lindern sind. Es können aber grundsätzlich nahezu alle Organ- und Funktionssysteme betroffen sein.</w:t>
      </w:r>
    </w:p>
    <w:p w14:paraId="406E83A4" w14:textId="77777777" w:rsidR="00C065F9" w:rsidRPr="00C065F9" w:rsidRDefault="00C065F9" w:rsidP="00C065F9">
      <w:pPr>
        <w:spacing w:line="360" w:lineRule="auto"/>
        <w:rPr>
          <w:rFonts w:ascii="HelveticaNeueLT Pro 55 Roman" w:hAnsi="HelveticaNeueLT Pro 55 Roman" w:cs="Arial"/>
          <w:sz w:val="22"/>
          <w:szCs w:val="22"/>
        </w:rPr>
      </w:pPr>
    </w:p>
    <w:p w14:paraId="6ABD0BFC" w14:textId="77777777" w:rsidR="00C065F9" w:rsidRPr="00C065F9" w:rsidRDefault="00C065F9" w:rsidP="00C065F9">
      <w:pPr>
        <w:spacing w:line="360" w:lineRule="auto"/>
        <w:rPr>
          <w:rFonts w:ascii="HelveticaNeueLT Pro 55 Roman" w:hAnsi="HelveticaNeueLT Pro 55 Roman" w:cs="Arial"/>
          <w:sz w:val="22"/>
          <w:szCs w:val="22"/>
        </w:rPr>
      </w:pPr>
      <w:r w:rsidRPr="00C065F9">
        <w:rPr>
          <w:rFonts w:ascii="HelveticaNeueLT Pro 55 Roman" w:hAnsi="HelveticaNeueLT Pro 55 Roman" w:cs="Arial"/>
          <w:sz w:val="22"/>
          <w:szCs w:val="22"/>
        </w:rPr>
        <w:t xml:space="preserve">Individuelle, ggf. auch rassespezifische Besonderheiten beeinflussen den Alterungsverlauf. </w:t>
      </w:r>
    </w:p>
    <w:p w14:paraId="7181A17A" w14:textId="77777777" w:rsidR="00C065F9" w:rsidRPr="00C065F9" w:rsidRDefault="00C065F9" w:rsidP="00C065F9">
      <w:pPr>
        <w:spacing w:line="360" w:lineRule="auto"/>
        <w:rPr>
          <w:rFonts w:ascii="HelveticaNeueLT Pro 55 Roman" w:hAnsi="HelveticaNeueLT Pro 55 Roman" w:cs="Arial"/>
          <w:sz w:val="22"/>
          <w:szCs w:val="22"/>
        </w:rPr>
      </w:pPr>
    </w:p>
    <w:p w14:paraId="151CCAD8" w14:textId="77777777" w:rsidR="00C065F9" w:rsidRPr="00C065F9" w:rsidRDefault="00C065F9" w:rsidP="00C065F9">
      <w:pPr>
        <w:spacing w:line="360" w:lineRule="auto"/>
        <w:rPr>
          <w:rFonts w:ascii="HelveticaNeueLT Pro 55 Roman" w:hAnsi="HelveticaNeueLT Pro 55 Roman" w:cs="Arial"/>
          <w:sz w:val="22"/>
          <w:szCs w:val="22"/>
        </w:rPr>
      </w:pPr>
      <w:r w:rsidRPr="00C065F9">
        <w:rPr>
          <w:rFonts w:ascii="HelveticaNeueLT Pro 55 Roman" w:hAnsi="HelveticaNeueLT Pro 55 Roman" w:cs="Arial"/>
          <w:sz w:val="22"/>
          <w:szCs w:val="22"/>
        </w:rPr>
        <w:t xml:space="preserve">Auch die Fütterung spielt eine Rolle: Übergewichtige Tiere sind Risikopatienten und sterben in der Regel auch früher. Nimmt ein vormals dickes Tier ohne Diät plötzlich ab, kann dies bereits auf eine beginnende Erkrankung hinweisen. </w:t>
      </w:r>
    </w:p>
    <w:p w14:paraId="0C9E8E53" w14:textId="77777777" w:rsidR="00C065F9" w:rsidRPr="00C065F9" w:rsidRDefault="00C065F9" w:rsidP="00C065F9">
      <w:pPr>
        <w:spacing w:line="360" w:lineRule="auto"/>
        <w:rPr>
          <w:rFonts w:ascii="HelveticaNeueLT Pro 55 Roman" w:hAnsi="HelveticaNeueLT Pro 55 Roman" w:cs="Arial"/>
          <w:b/>
          <w:bCs/>
          <w:sz w:val="22"/>
          <w:szCs w:val="22"/>
        </w:rPr>
      </w:pPr>
    </w:p>
    <w:p w14:paraId="39C6AF10" w14:textId="77777777" w:rsidR="00C065F9" w:rsidRPr="00C065F9" w:rsidRDefault="00C065F9" w:rsidP="00C065F9">
      <w:pPr>
        <w:spacing w:line="360" w:lineRule="auto"/>
        <w:rPr>
          <w:rFonts w:ascii="HelveticaNeueLT Pro 55 Roman" w:hAnsi="HelveticaNeueLT Pro 55 Roman" w:cs="Arial"/>
          <w:b/>
          <w:bCs/>
          <w:sz w:val="22"/>
          <w:szCs w:val="22"/>
        </w:rPr>
      </w:pPr>
      <w:r w:rsidRPr="00C065F9">
        <w:rPr>
          <w:rFonts w:ascii="HelveticaNeueLT Pro 55 Roman" w:hAnsi="HelveticaNeueLT Pro 55 Roman" w:cs="Arial"/>
          <w:b/>
          <w:bCs/>
          <w:sz w:val="22"/>
          <w:szCs w:val="22"/>
        </w:rPr>
        <w:t>Woran kann der Tierhalter erkennen, ob sein Tier schon alt ist?</w:t>
      </w:r>
    </w:p>
    <w:p w14:paraId="1636D966" w14:textId="103CC5FB" w:rsidR="00C065F9" w:rsidRPr="00C065F9" w:rsidRDefault="00C065F9" w:rsidP="00C065F9">
      <w:pPr>
        <w:pStyle w:val="Listenabsatz"/>
        <w:numPr>
          <w:ilvl w:val="0"/>
          <w:numId w:val="22"/>
        </w:numPr>
        <w:spacing w:line="360" w:lineRule="auto"/>
        <w:rPr>
          <w:rFonts w:ascii="HelveticaNeueLT Pro 55 Roman" w:hAnsi="HelveticaNeueLT Pro 55 Roman" w:cs="Arial"/>
          <w:sz w:val="22"/>
          <w:szCs w:val="22"/>
        </w:rPr>
      </w:pPr>
      <w:r w:rsidRPr="00C065F9">
        <w:rPr>
          <w:rFonts w:ascii="HelveticaNeueLT Pro 55 Roman" w:hAnsi="HelveticaNeueLT Pro 55 Roman" w:cs="Arial"/>
          <w:sz w:val="22"/>
          <w:szCs w:val="22"/>
        </w:rPr>
        <w:t>Die Aufnahme und Verdauung von Futter w</w:t>
      </w:r>
      <w:r w:rsidR="00026B3A">
        <w:rPr>
          <w:rFonts w:ascii="HelveticaNeueLT Pro 55 Roman" w:hAnsi="HelveticaNeueLT Pro 55 Roman" w:cs="Arial"/>
          <w:sz w:val="22"/>
          <w:szCs w:val="22"/>
        </w:rPr>
        <w:t>erden</w:t>
      </w:r>
      <w:r w:rsidRPr="00C065F9">
        <w:rPr>
          <w:rFonts w:ascii="HelveticaNeueLT Pro 55 Roman" w:hAnsi="HelveticaNeueLT Pro 55 Roman" w:cs="Arial"/>
          <w:sz w:val="22"/>
          <w:szCs w:val="22"/>
        </w:rPr>
        <w:t xml:space="preserve"> schwieriger, weil:</w:t>
      </w:r>
    </w:p>
    <w:p w14:paraId="513ED6B3" w14:textId="77777777" w:rsidR="00C065F9" w:rsidRPr="00C065F9" w:rsidRDefault="00C065F9" w:rsidP="00C065F9">
      <w:pPr>
        <w:pStyle w:val="Listenabsatz"/>
        <w:numPr>
          <w:ilvl w:val="0"/>
          <w:numId w:val="22"/>
        </w:numPr>
        <w:spacing w:line="360" w:lineRule="auto"/>
        <w:rPr>
          <w:rFonts w:ascii="HelveticaNeueLT Pro 55 Roman" w:hAnsi="HelveticaNeueLT Pro 55 Roman" w:cs="Arial"/>
          <w:sz w:val="22"/>
          <w:szCs w:val="22"/>
        </w:rPr>
      </w:pPr>
      <w:r w:rsidRPr="00C065F9">
        <w:rPr>
          <w:rFonts w:ascii="HelveticaNeueLT Pro 55 Roman" w:hAnsi="HelveticaNeueLT Pro 55 Roman" w:cs="Arial"/>
          <w:sz w:val="22"/>
          <w:szCs w:val="22"/>
        </w:rPr>
        <w:t>das Gebiss schlechter wird, Magen und Darm langsamer arbeiten, Leber und Nieren sind weniger belastbar.</w:t>
      </w:r>
    </w:p>
    <w:p w14:paraId="72BF7727" w14:textId="5B0ADF03" w:rsidR="00C065F9" w:rsidRPr="00C065F9" w:rsidRDefault="00C065F9" w:rsidP="00C065F9">
      <w:pPr>
        <w:pStyle w:val="Listenabsatz"/>
        <w:numPr>
          <w:ilvl w:val="0"/>
          <w:numId w:val="22"/>
        </w:numPr>
        <w:spacing w:line="360" w:lineRule="auto"/>
        <w:rPr>
          <w:rFonts w:ascii="HelveticaNeueLT Pro 55 Roman" w:hAnsi="HelveticaNeueLT Pro 55 Roman" w:cs="Arial"/>
          <w:sz w:val="22"/>
          <w:szCs w:val="22"/>
        </w:rPr>
      </w:pPr>
      <w:r w:rsidRPr="00C065F9">
        <w:rPr>
          <w:rFonts w:ascii="HelveticaNeueLT Pro 55 Roman" w:hAnsi="HelveticaNeueLT Pro 55 Roman" w:cs="Arial"/>
          <w:sz w:val="22"/>
          <w:szCs w:val="22"/>
        </w:rPr>
        <w:t>Die Fitness lässt nach, weil:</w:t>
      </w:r>
    </w:p>
    <w:p w14:paraId="364B031D" w14:textId="77777777" w:rsidR="00C065F9" w:rsidRPr="00C065F9" w:rsidRDefault="00C065F9" w:rsidP="00C065F9">
      <w:pPr>
        <w:pStyle w:val="Listenabsatz"/>
        <w:numPr>
          <w:ilvl w:val="0"/>
          <w:numId w:val="22"/>
        </w:numPr>
        <w:spacing w:line="360" w:lineRule="auto"/>
        <w:rPr>
          <w:rFonts w:ascii="HelveticaNeueLT Pro 55 Roman" w:hAnsi="HelveticaNeueLT Pro 55 Roman" w:cs="Arial"/>
          <w:sz w:val="22"/>
          <w:szCs w:val="22"/>
        </w:rPr>
      </w:pPr>
      <w:r w:rsidRPr="00C065F9">
        <w:rPr>
          <w:rFonts w:ascii="HelveticaNeueLT Pro 55 Roman" w:hAnsi="HelveticaNeueLT Pro 55 Roman" w:cs="Arial"/>
          <w:sz w:val="22"/>
          <w:szCs w:val="22"/>
        </w:rPr>
        <w:t>die Muskeln schwächer werden, Gelenkverschleiß auftritt, die Herzleistung abnimmt und chronische Atmungsprobleme auftreten können.</w:t>
      </w:r>
    </w:p>
    <w:p w14:paraId="76C33165" w14:textId="207CE6A1" w:rsidR="00C065F9" w:rsidRPr="00C065F9" w:rsidRDefault="00C065F9" w:rsidP="00C065F9">
      <w:pPr>
        <w:pStyle w:val="Listenabsatz"/>
        <w:numPr>
          <w:ilvl w:val="0"/>
          <w:numId w:val="22"/>
        </w:numPr>
        <w:spacing w:line="360" w:lineRule="auto"/>
        <w:rPr>
          <w:rFonts w:ascii="HelveticaNeueLT Pro 55 Roman" w:hAnsi="HelveticaNeueLT Pro 55 Roman" w:cs="Arial"/>
          <w:sz w:val="22"/>
          <w:szCs w:val="22"/>
        </w:rPr>
      </w:pPr>
      <w:r w:rsidRPr="00C065F9">
        <w:rPr>
          <w:rFonts w:ascii="HelveticaNeueLT Pro 55 Roman" w:hAnsi="HelveticaNeueLT Pro 55 Roman" w:cs="Arial"/>
          <w:sz w:val="22"/>
          <w:szCs w:val="22"/>
        </w:rPr>
        <w:lastRenderedPageBreak/>
        <w:t>Die Sinneswahrnehmung (Geruchsinn, Gehör, Sehfähigkeit, aber auch das Erinnerungsvermögen) lässt nach.</w:t>
      </w:r>
    </w:p>
    <w:p w14:paraId="394AE2EF" w14:textId="4A45E66E" w:rsidR="00C065F9" w:rsidRPr="00C065F9" w:rsidRDefault="00C065F9" w:rsidP="00C065F9">
      <w:pPr>
        <w:pStyle w:val="Listenabsatz"/>
        <w:numPr>
          <w:ilvl w:val="0"/>
          <w:numId w:val="22"/>
        </w:numPr>
        <w:spacing w:line="360" w:lineRule="auto"/>
        <w:rPr>
          <w:rFonts w:ascii="HelveticaNeueLT Pro 55 Roman" w:hAnsi="HelveticaNeueLT Pro 55 Roman" w:cs="Arial"/>
          <w:sz w:val="22"/>
          <w:szCs w:val="22"/>
        </w:rPr>
      </w:pPr>
      <w:r w:rsidRPr="00C065F9">
        <w:rPr>
          <w:rFonts w:ascii="HelveticaNeueLT Pro 55 Roman" w:hAnsi="HelveticaNeueLT Pro 55 Roman" w:cs="Arial"/>
          <w:sz w:val="22"/>
          <w:szCs w:val="22"/>
        </w:rPr>
        <w:t>Ältere Tiere sind anfälliger für Tumorerkrankungen und hormonell bedingte Probleme.</w:t>
      </w:r>
    </w:p>
    <w:p w14:paraId="08F0AC64" w14:textId="77777777" w:rsidR="00C065F9" w:rsidRPr="00C065F9" w:rsidRDefault="00C065F9" w:rsidP="00C065F9">
      <w:pPr>
        <w:spacing w:line="360" w:lineRule="auto"/>
        <w:rPr>
          <w:rFonts w:ascii="HelveticaNeueLT Pro 55 Roman" w:hAnsi="HelveticaNeueLT Pro 55 Roman" w:cs="Arial"/>
          <w:sz w:val="22"/>
          <w:szCs w:val="22"/>
        </w:rPr>
      </w:pPr>
    </w:p>
    <w:p w14:paraId="14122956" w14:textId="77777777" w:rsidR="00C065F9" w:rsidRPr="00C065F9" w:rsidRDefault="00C065F9" w:rsidP="00C065F9">
      <w:pPr>
        <w:spacing w:line="360" w:lineRule="auto"/>
        <w:rPr>
          <w:rFonts w:ascii="HelveticaNeueLT Pro 55 Roman" w:hAnsi="HelveticaNeueLT Pro 55 Roman" w:cs="Arial"/>
          <w:b/>
          <w:bCs/>
          <w:sz w:val="22"/>
          <w:szCs w:val="22"/>
        </w:rPr>
      </w:pPr>
      <w:r w:rsidRPr="00C065F9">
        <w:rPr>
          <w:rFonts w:ascii="HelveticaNeueLT Pro 55 Roman" w:hAnsi="HelveticaNeueLT Pro 55 Roman" w:cs="Arial"/>
          <w:b/>
          <w:bCs/>
          <w:sz w:val="22"/>
          <w:szCs w:val="22"/>
        </w:rPr>
        <w:t>Mit Vorsorgeuntersuchungen rechtzeitig starten</w:t>
      </w:r>
    </w:p>
    <w:p w14:paraId="17C873C7" w14:textId="77777777" w:rsidR="00C065F9" w:rsidRPr="00C065F9" w:rsidRDefault="00C065F9" w:rsidP="00C065F9">
      <w:pPr>
        <w:spacing w:line="360" w:lineRule="auto"/>
        <w:rPr>
          <w:rFonts w:ascii="HelveticaNeueLT Pro 55 Roman" w:hAnsi="HelveticaNeueLT Pro 55 Roman" w:cs="Arial"/>
          <w:sz w:val="22"/>
          <w:szCs w:val="22"/>
        </w:rPr>
      </w:pPr>
      <w:r w:rsidRPr="00C065F9">
        <w:rPr>
          <w:rFonts w:ascii="HelveticaNeueLT Pro 55 Roman" w:hAnsi="HelveticaNeueLT Pro 55 Roman" w:cs="Arial"/>
          <w:sz w:val="22"/>
          <w:szCs w:val="22"/>
        </w:rPr>
        <w:t xml:space="preserve">Krankheiten zu erkennen, ist oft nicht einfach, denn Katzen sind wahre Meister darin, Schmerzen zu verbergen. Oftmals treten Symptome auch erst auf, wenn Krankheiten schon weit fortgeschritten und irreparable Schäden entstanden sind. Der rechtzeitige Start mit Vorsorgeuntersuchungen ist daher die beste Möglichkeit, altersbedingte Krankheiten zu diagnostizieren und mit deren Behandlung rechtzeitig zu beginnen. </w:t>
      </w:r>
    </w:p>
    <w:p w14:paraId="000E613A" w14:textId="77777777" w:rsidR="00C065F9" w:rsidRPr="00C065F9" w:rsidRDefault="00C065F9" w:rsidP="00C065F9">
      <w:pPr>
        <w:spacing w:line="360" w:lineRule="auto"/>
        <w:rPr>
          <w:rFonts w:ascii="HelveticaNeueLT Pro 55 Roman" w:hAnsi="HelveticaNeueLT Pro 55 Roman" w:cs="Arial"/>
          <w:sz w:val="22"/>
          <w:szCs w:val="22"/>
        </w:rPr>
      </w:pPr>
    </w:p>
    <w:p w14:paraId="42B4AFEF" w14:textId="77777777" w:rsidR="00C065F9" w:rsidRPr="00C065F9" w:rsidRDefault="00C065F9" w:rsidP="00C065F9">
      <w:pPr>
        <w:spacing w:line="360" w:lineRule="auto"/>
        <w:rPr>
          <w:rFonts w:ascii="HelveticaNeueLT Pro 55 Roman" w:hAnsi="HelveticaNeueLT Pro 55 Roman" w:cs="Arial"/>
          <w:sz w:val="22"/>
          <w:szCs w:val="22"/>
        </w:rPr>
      </w:pPr>
      <w:r w:rsidRPr="00C065F9">
        <w:rPr>
          <w:rFonts w:ascii="HelveticaNeueLT Pro 55 Roman" w:hAnsi="HelveticaNeueLT Pro 55 Roman" w:cs="Arial"/>
          <w:sz w:val="22"/>
          <w:szCs w:val="22"/>
        </w:rPr>
        <w:t>Mögliche Untersuchungen können sein:</w:t>
      </w:r>
    </w:p>
    <w:p w14:paraId="28CE30B4" w14:textId="1F9CA0C9" w:rsidR="00C065F9" w:rsidRPr="00C065F9" w:rsidRDefault="00C065F9" w:rsidP="00C065F9">
      <w:pPr>
        <w:pStyle w:val="Listenabsatz"/>
        <w:numPr>
          <w:ilvl w:val="0"/>
          <w:numId w:val="19"/>
        </w:numPr>
        <w:spacing w:line="360" w:lineRule="auto"/>
        <w:rPr>
          <w:rFonts w:ascii="HelveticaNeueLT Pro 55 Roman" w:hAnsi="HelveticaNeueLT Pro 55 Roman" w:cs="Arial"/>
          <w:sz w:val="22"/>
          <w:szCs w:val="22"/>
        </w:rPr>
      </w:pPr>
      <w:r w:rsidRPr="00C065F9">
        <w:rPr>
          <w:rFonts w:ascii="HelveticaNeueLT Pro 55 Roman" w:hAnsi="HelveticaNeueLT Pro 55 Roman" w:cs="Arial"/>
          <w:sz w:val="22"/>
          <w:szCs w:val="22"/>
        </w:rPr>
        <w:t xml:space="preserve">Allgemeine klinische Untersuchung des Tieres mit Gewichtsbestimmung, Prüfung von Fettverteilung (Body </w:t>
      </w:r>
      <w:proofErr w:type="spellStart"/>
      <w:r w:rsidRPr="00C065F9">
        <w:rPr>
          <w:rFonts w:ascii="HelveticaNeueLT Pro 55 Roman" w:hAnsi="HelveticaNeueLT Pro 55 Roman" w:cs="Arial"/>
          <w:sz w:val="22"/>
          <w:szCs w:val="22"/>
        </w:rPr>
        <w:t>Condition</w:t>
      </w:r>
      <w:proofErr w:type="spellEnd"/>
      <w:r w:rsidRPr="00C065F9">
        <w:rPr>
          <w:rFonts w:ascii="HelveticaNeueLT Pro 55 Roman" w:hAnsi="HelveticaNeueLT Pro 55 Roman" w:cs="Arial"/>
          <w:sz w:val="22"/>
          <w:szCs w:val="22"/>
        </w:rPr>
        <w:t xml:space="preserve"> Score) und Bemuskelung (Muscle </w:t>
      </w:r>
      <w:proofErr w:type="spellStart"/>
      <w:r w:rsidRPr="00C065F9">
        <w:rPr>
          <w:rFonts w:ascii="HelveticaNeueLT Pro 55 Roman" w:hAnsi="HelveticaNeueLT Pro 55 Roman" w:cs="Arial"/>
          <w:sz w:val="22"/>
          <w:szCs w:val="22"/>
        </w:rPr>
        <w:t>Condition</w:t>
      </w:r>
      <w:proofErr w:type="spellEnd"/>
      <w:r w:rsidRPr="00C065F9">
        <w:rPr>
          <w:rFonts w:ascii="HelveticaNeueLT Pro 55 Roman" w:hAnsi="HelveticaNeueLT Pro 55 Roman" w:cs="Arial"/>
          <w:sz w:val="22"/>
          <w:szCs w:val="22"/>
        </w:rPr>
        <w:t xml:space="preserve"> Score) </w:t>
      </w:r>
    </w:p>
    <w:p w14:paraId="092F3872" w14:textId="1443B6B2" w:rsidR="00C065F9" w:rsidRPr="00C065F9" w:rsidRDefault="00C065F9" w:rsidP="00C065F9">
      <w:pPr>
        <w:pStyle w:val="Listenabsatz"/>
        <w:numPr>
          <w:ilvl w:val="0"/>
          <w:numId w:val="19"/>
        </w:numPr>
        <w:spacing w:line="360" w:lineRule="auto"/>
        <w:rPr>
          <w:rFonts w:ascii="HelveticaNeueLT Pro 55 Roman" w:hAnsi="HelveticaNeueLT Pro 55 Roman" w:cs="Arial"/>
          <w:sz w:val="22"/>
          <w:szCs w:val="22"/>
        </w:rPr>
      </w:pPr>
      <w:r w:rsidRPr="00C065F9">
        <w:rPr>
          <w:rFonts w:ascii="HelveticaNeueLT Pro 55 Roman" w:hAnsi="HelveticaNeueLT Pro 55 Roman" w:cs="Arial"/>
          <w:sz w:val="22"/>
          <w:szCs w:val="22"/>
        </w:rPr>
        <w:t>Blutuntersuchung (am nü</w:t>
      </w:r>
      <w:proofErr w:type="spellStart"/>
      <w:r w:rsidRPr="00C065F9">
        <w:rPr>
          <w:rFonts w:ascii="HelveticaNeueLT Pro 55 Roman" w:hAnsi="HelveticaNeueLT Pro 55 Roman" w:cs="Arial"/>
          <w:sz w:val="22"/>
          <w:szCs w:val="22"/>
        </w:rPr>
        <w:t>chternen</w:t>
      </w:r>
      <w:proofErr w:type="spellEnd"/>
      <w:r w:rsidRPr="00C065F9">
        <w:rPr>
          <w:rFonts w:ascii="HelveticaNeueLT Pro 55 Roman" w:hAnsi="HelveticaNeueLT Pro 55 Roman" w:cs="Arial"/>
          <w:sz w:val="22"/>
          <w:szCs w:val="22"/>
        </w:rPr>
        <w:t xml:space="preserve"> Tier): Gesundheitsprofil evtl. mit Hormonuntersuchung</w:t>
      </w:r>
    </w:p>
    <w:p w14:paraId="739512BA" w14:textId="390908C2" w:rsidR="00C065F9" w:rsidRPr="00C065F9" w:rsidRDefault="00C065F9" w:rsidP="00C065F9">
      <w:pPr>
        <w:pStyle w:val="Listenabsatz"/>
        <w:numPr>
          <w:ilvl w:val="0"/>
          <w:numId w:val="19"/>
        </w:numPr>
        <w:spacing w:line="360" w:lineRule="auto"/>
        <w:rPr>
          <w:rFonts w:ascii="HelveticaNeueLT Pro 55 Roman" w:hAnsi="HelveticaNeueLT Pro 55 Roman" w:cs="Arial"/>
          <w:sz w:val="22"/>
          <w:szCs w:val="22"/>
        </w:rPr>
      </w:pPr>
      <w:r w:rsidRPr="00C065F9">
        <w:rPr>
          <w:rFonts w:ascii="HelveticaNeueLT Pro 55 Roman" w:hAnsi="HelveticaNeueLT Pro 55 Roman" w:cs="Arial"/>
          <w:sz w:val="22"/>
          <w:szCs w:val="22"/>
        </w:rPr>
        <w:t>Harnuntersuchung, möglichst aus frischem Morgenurin</w:t>
      </w:r>
    </w:p>
    <w:p w14:paraId="38FC54F1" w14:textId="747E8681" w:rsidR="00C065F9" w:rsidRPr="00C065F9" w:rsidRDefault="00C065F9" w:rsidP="00C065F9">
      <w:pPr>
        <w:pStyle w:val="Listenabsatz"/>
        <w:numPr>
          <w:ilvl w:val="0"/>
          <w:numId w:val="19"/>
        </w:numPr>
        <w:spacing w:line="360" w:lineRule="auto"/>
        <w:rPr>
          <w:rFonts w:ascii="HelveticaNeueLT Pro 55 Roman" w:hAnsi="HelveticaNeueLT Pro 55 Roman" w:cs="Arial"/>
          <w:sz w:val="22"/>
          <w:szCs w:val="22"/>
        </w:rPr>
      </w:pPr>
      <w:r w:rsidRPr="00C065F9">
        <w:rPr>
          <w:rFonts w:ascii="HelveticaNeueLT Pro 55 Roman" w:hAnsi="HelveticaNeueLT Pro 55 Roman" w:cs="Arial"/>
          <w:sz w:val="22"/>
          <w:szCs w:val="22"/>
        </w:rPr>
        <w:t>Blutdruckmessung</w:t>
      </w:r>
    </w:p>
    <w:p w14:paraId="435386A1" w14:textId="708E742C" w:rsidR="00C065F9" w:rsidRPr="00C065F9" w:rsidRDefault="00C065F9" w:rsidP="00C065F9">
      <w:pPr>
        <w:pStyle w:val="Listenabsatz"/>
        <w:numPr>
          <w:ilvl w:val="0"/>
          <w:numId w:val="19"/>
        </w:numPr>
        <w:spacing w:line="360" w:lineRule="auto"/>
        <w:rPr>
          <w:rFonts w:ascii="HelveticaNeueLT Pro 55 Roman" w:hAnsi="HelveticaNeueLT Pro 55 Roman" w:cs="Arial"/>
          <w:sz w:val="22"/>
          <w:szCs w:val="22"/>
        </w:rPr>
      </w:pPr>
      <w:r w:rsidRPr="00C065F9">
        <w:rPr>
          <w:rFonts w:ascii="HelveticaNeueLT Pro 55 Roman" w:hAnsi="HelveticaNeueLT Pro 55 Roman" w:cs="Arial"/>
          <w:sz w:val="22"/>
          <w:szCs w:val="22"/>
        </w:rPr>
        <w:t>Augenuntersuchung</w:t>
      </w:r>
    </w:p>
    <w:p w14:paraId="7660A999" w14:textId="28050DE7" w:rsidR="00C065F9" w:rsidRPr="00C065F9" w:rsidRDefault="00C065F9" w:rsidP="00C065F9">
      <w:pPr>
        <w:pStyle w:val="Listenabsatz"/>
        <w:numPr>
          <w:ilvl w:val="0"/>
          <w:numId w:val="19"/>
        </w:numPr>
        <w:spacing w:line="360" w:lineRule="auto"/>
        <w:rPr>
          <w:rFonts w:ascii="HelveticaNeueLT Pro 55 Roman" w:hAnsi="HelveticaNeueLT Pro 55 Roman" w:cs="Arial"/>
          <w:sz w:val="22"/>
          <w:szCs w:val="22"/>
        </w:rPr>
      </w:pPr>
      <w:proofErr w:type="spellStart"/>
      <w:r w:rsidRPr="00C065F9">
        <w:rPr>
          <w:rFonts w:ascii="HelveticaNeueLT Pro 55 Roman" w:hAnsi="HelveticaNeueLT Pro 55 Roman" w:cs="Arial"/>
          <w:sz w:val="22"/>
          <w:szCs w:val="22"/>
        </w:rPr>
        <w:t>weiterf</w:t>
      </w:r>
      <w:proofErr w:type="spellEnd"/>
      <w:r w:rsidRPr="00C065F9">
        <w:rPr>
          <w:rFonts w:ascii="HelveticaNeueLT Pro 55 Roman" w:hAnsi="HelveticaNeueLT Pro 55 Roman" w:cs="Arial"/>
          <w:sz w:val="22"/>
          <w:szCs w:val="22"/>
        </w:rPr>
        <w:t>ü</w:t>
      </w:r>
      <w:proofErr w:type="spellStart"/>
      <w:r w:rsidRPr="00C065F9">
        <w:rPr>
          <w:rFonts w:ascii="HelveticaNeueLT Pro 55 Roman" w:hAnsi="HelveticaNeueLT Pro 55 Roman" w:cs="Arial"/>
          <w:sz w:val="22"/>
          <w:szCs w:val="22"/>
        </w:rPr>
        <w:t>hrende</w:t>
      </w:r>
      <w:proofErr w:type="spellEnd"/>
      <w:r w:rsidRPr="00C065F9">
        <w:rPr>
          <w:rFonts w:ascii="HelveticaNeueLT Pro 55 Roman" w:hAnsi="HelveticaNeueLT Pro 55 Roman" w:cs="Arial"/>
          <w:sz w:val="22"/>
          <w:szCs w:val="22"/>
        </w:rPr>
        <w:t xml:space="preserve"> Untersuchungen wie EKG, Ultraschall- oder Röntgenuntersuchung.</w:t>
      </w:r>
    </w:p>
    <w:p w14:paraId="75574DFC" w14:textId="77777777" w:rsidR="00C065F9" w:rsidRPr="00C065F9" w:rsidRDefault="00C065F9" w:rsidP="00C065F9">
      <w:pPr>
        <w:spacing w:line="360" w:lineRule="auto"/>
        <w:rPr>
          <w:rFonts w:ascii="HelveticaNeueLT Pro 55 Roman" w:hAnsi="HelveticaNeueLT Pro 55 Roman" w:cs="Arial"/>
          <w:sz w:val="22"/>
          <w:szCs w:val="22"/>
        </w:rPr>
      </w:pPr>
    </w:p>
    <w:p w14:paraId="3157C30B" w14:textId="77777777" w:rsidR="00C065F9" w:rsidRPr="00C065F9" w:rsidRDefault="00C065F9" w:rsidP="00C065F9">
      <w:pPr>
        <w:spacing w:line="360" w:lineRule="auto"/>
        <w:rPr>
          <w:rFonts w:ascii="HelveticaNeueLT Pro 55 Roman" w:hAnsi="HelveticaNeueLT Pro 55 Roman" w:cs="Arial"/>
          <w:sz w:val="22"/>
          <w:szCs w:val="22"/>
        </w:rPr>
      </w:pPr>
      <w:r w:rsidRPr="00C065F9">
        <w:rPr>
          <w:rFonts w:ascii="HelveticaNeueLT Pro 55 Roman" w:hAnsi="HelveticaNeueLT Pro 55 Roman" w:cs="Arial"/>
          <w:sz w:val="22"/>
          <w:szCs w:val="22"/>
        </w:rPr>
        <w:t>Regelmäßige Untersuchungen sollten ab dem kritischen Zeitpunkt – bei Katzen ab dem 7. Lebensjahr – durchgeführt werden. Ziel dieser Untersuchungen ist es, Krankheiten frühzeitig aufzudecken und sie im Frühstadium zu behandeln, sowie Schmerzen und Unwohlsein so weit wie möglich zu beseitigen.</w:t>
      </w:r>
    </w:p>
    <w:p w14:paraId="0EE258A3" w14:textId="77777777" w:rsidR="00C065F9" w:rsidRPr="00C065F9" w:rsidRDefault="00C065F9" w:rsidP="00C065F9">
      <w:pPr>
        <w:spacing w:line="360" w:lineRule="auto"/>
        <w:rPr>
          <w:rFonts w:ascii="HelveticaNeueLT Pro 55 Roman" w:hAnsi="HelveticaNeueLT Pro 55 Roman" w:cs="Arial"/>
          <w:sz w:val="22"/>
          <w:szCs w:val="22"/>
        </w:rPr>
      </w:pPr>
    </w:p>
    <w:p w14:paraId="1C6F1E50" w14:textId="77777777" w:rsidR="00C065F9" w:rsidRPr="00C065F9" w:rsidRDefault="00C065F9" w:rsidP="00C065F9">
      <w:pPr>
        <w:spacing w:line="360" w:lineRule="auto"/>
        <w:rPr>
          <w:rFonts w:ascii="HelveticaNeueLT Pro 55 Roman" w:hAnsi="HelveticaNeueLT Pro 55 Roman" w:cs="Arial"/>
          <w:sz w:val="22"/>
          <w:szCs w:val="22"/>
        </w:rPr>
      </w:pPr>
      <w:r w:rsidRPr="00C065F9">
        <w:rPr>
          <w:rFonts w:ascii="HelveticaNeueLT Pro 55 Roman" w:hAnsi="HelveticaNeueLT Pro 55 Roman" w:cs="Arial"/>
          <w:sz w:val="22"/>
          <w:szCs w:val="22"/>
        </w:rPr>
        <w:t>Tierärzte werden bei solchen Alterschecks auch immer wieder hilfreiche Informationen für eine gesunde Fütterung / Ernährung, die auf das Alter des Tieres abgestimmt ist, geben. Dies gilt vor allem für übergewichtige, aber auch untergewichtige Patienten sowie bei bereits bestehenden Erkrankungen.</w:t>
      </w:r>
    </w:p>
    <w:p w14:paraId="6DEAA645" w14:textId="77777777" w:rsidR="00C065F9" w:rsidRPr="00C065F9" w:rsidRDefault="00C065F9" w:rsidP="00C065F9">
      <w:pPr>
        <w:spacing w:line="360" w:lineRule="auto"/>
        <w:rPr>
          <w:rFonts w:ascii="HelveticaNeueLT Pro 55 Roman" w:hAnsi="HelveticaNeueLT Pro 55 Roman" w:cs="Arial"/>
          <w:sz w:val="22"/>
          <w:szCs w:val="22"/>
        </w:rPr>
      </w:pPr>
    </w:p>
    <w:p w14:paraId="5DF9A2A5" w14:textId="77777777" w:rsidR="00C065F9" w:rsidRPr="00C065F9" w:rsidRDefault="00C065F9" w:rsidP="00C065F9">
      <w:pPr>
        <w:spacing w:line="360" w:lineRule="auto"/>
        <w:rPr>
          <w:rFonts w:ascii="HelveticaNeueLT Pro 55 Roman" w:hAnsi="HelveticaNeueLT Pro 55 Roman" w:cs="Arial"/>
          <w:sz w:val="22"/>
          <w:szCs w:val="22"/>
        </w:rPr>
      </w:pPr>
      <w:r w:rsidRPr="00C065F9">
        <w:rPr>
          <w:rFonts w:ascii="HelveticaNeueLT Pro 55 Roman" w:hAnsi="HelveticaNeueLT Pro 55 Roman" w:cs="Arial"/>
          <w:sz w:val="22"/>
          <w:szCs w:val="22"/>
        </w:rPr>
        <w:t xml:space="preserve">Die wichtigsten Krankheiten der alten Katze: </w:t>
      </w:r>
    </w:p>
    <w:p w14:paraId="4CE17E44" w14:textId="77777777" w:rsidR="00C065F9" w:rsidRPr="00C065F9" w:rsidRDefault="00C065F9" w:rsidP="00C065F9">
      <w:pPr>
        <w:spacing w:line="360" w:lineRule="auto"/>
        <w:rPr>
          <w:rFonts w:ascii="HelveticaNeueLT Pro 55 Roman" w:hAnsi="HelveticaNeueLT Pro 55 Roman" w:cs="Arial"/>
          <w:sz w:val="22"/>
          <w:szCs w:val="22"/>
        </w:rPr>
      </w:pPr>
    </w:p>
    <w:p w14:paraId="01B5C6E1" w14:textId="77777777" w:rsidR="00C065F9" w:rsidRPr="00026B3A" w:rsidRDefault="00C065F9" w:rsidP="00C065F9">
      <w:pPr>
        <w:spacing w:line="360" w:lineRule="auto"/>
        <w:rPr>
          <w:rFonts w:ascii="HelveticaNeueLT Pro 55 Roman" w:hAnsi="HelveticaNeueLT Pro 55 Roman" w:cs="Arial"/>
          <w:b/>
          <w:bCs/>
          <w:sz w:val="22"/>
          <w:szCs w:val="22"/>
        </w:rPr>
      </w:pPr>
      <w:r w:rsidRPr="00026B3A">
        <w:rPr>
          <w:rFonts w:ascii="HelveticaNeueLT Pro 55 Roman" w:hAnsi="HelveticaNeueLT Pro 55 Roman" w:cs="Arial"/>
          <w:b/>
          <w:bCs/>
          <w:sz w:val="22"/>
          <w:szCs w:val="22"/>
        </w:rPr>
        <w:lastRenderedPageBreak/>
        <w:t>Nierenerkrankungen</w:t>
      </w:r>
    </w:p>
    <w:p w14:paraId="359B66DA" w14:textId="3A446156" w:rsidR="00C065F9" w:rsidRPr="00C065F9" w:rsidRDefault="00C065F9" w:rsidP="00C065F9">
      <w:pPr>
        <w:spacing w:line="360" w:lineRule="auto"/>
        <w:rPr>
          <w:rFonts w:ascii="HelveticaNeueLT Pro 55 Roman" w:hAnsi="HelveticaNeueLT Pro 55 Roman" w:cs="Arial"/>
          <w:sz w:val="22"/>
          <w:szCs w:val="22"/>
        </w:rPr>
      </w:pPr>
      <w:r w:rsidRPr="00C065F9">
        <w:rPr>
          <w:rFonts w:ascii="HelveticaNeueLT Pro 55 Roman" w:hAnsi="HelveticaNeueLT Pro 55 Roman" w:cs="Arial"/>
          <w:sz w:val="22"/>
          <w:szCs w:val="22"/>
        </w:rPr>
        <w:t>Die chronische Nierenerkrankung (CNE), auch unter der Bezeichnung chronische Niereninsuffizienz (CNI) bekannt, ist eine ernst zu</w:t>
      </w:r>
      <w:r w:rsidR="00026B3A">
        <w:rPr>
          <w:rFonts w:ascii="HelveticaNeueLT Pro 55 Roman" w:hAnsi="HelveticaNeueLT Pro 55 Roman" w:cs="Arial"/>
          <w:sz w:val="22"/>
          <w:szCs w:val="22"/>
        </w:rPr>
        <w:t xml:space="preserve"> </w:t>
      </w:r>
      <w:r w:rsidRPr="00C065F9">
        <w:rPr>
          <w:rFonts w:ascii="HelveticaNeueLT Pro 55 Roman" w:hAnsi="HelveticaNeueLT Pro 55 Roman" w:cs="Arial"/>
          <w:sz w:val="22"/>
          <w:szCs w:val="22"/>
        </w:rPr>
        <w:t>nehmende Erkrankung der älteren Katzen mit gravierenden Folgen. Sie gilt als eine der häufigsten Todesursachen bei Katzen im Seniorenalter. Es wird geschätzt, dass bis zu 20 Prozent aller Katzen, die älter als sieben Jahre sind, davon betroffen sind. Bei Katzen über fünfzehn Jahren steigt die Häufigkeit sogar auf ein Drittel. Die CNE verläuft typischerweise schleichend. Erst wenn bereits 65 – 70 Prozent der Nephrone (Filterzellen) zerstört sind, kommt es zu sichtbaren Auswirkungen. Dann ist die Krankheit bereits weit fortgeschritten und Behandlungsmöglichkeiten beschränkt. Deswegen sind die Vorsorgeuntersuchungen und ein früher Therapiebeginn und eine angepasste Ernährung hier besonders wichtig.</w:t>
      </w:r>
    </w:p>
    <w:p w14:paraId="25C58D1F" w14:textId="77777777" w:rsidR="00C065F9" w:rsidRPr="00C065F9" w:rsidRDefault="00C065F9" w:rsidP="00C065F9">
      <w:pPr>
        <w:spacing w:line="360" w:lineRule="auto"/>
        <w:rPr>
          <w:rFonts w:ascii="HelveticaNeueLT Pro 55 Roman" w:hAnsi="HelveticaNeueLT Pro 55 Roman" w:cs="Arial"/>
          <w:sz w:val="22"/>
          <w:szCs w:val="22"/>
        </w:rPr>
      </w:pPr>
    </w:p>
    <w:p w14:paraId="26C3932A" w14:textId="77777777" w:rsidR="00C065F9" w:rsidRPr="00C065F9" w:rsidRDefault="00C065F9" w:rsidP="00C065F9">
      <w:pPr>
        <w:spacing w:line="360" w:lineRule="auto"/>
        <w:rPr>
          <w:rFonts w:ascii="HelveticaNeueLT Pro 55 Roman" w:hAnsi="HelveticaNeueLT Pro 55 Roman" w:cs="Arial"/>
          <w:sz w:val="22"/>
          <w:szCs w:val="22"/>
        </w:rPr>
      </w:pPr>
      <w:r w:rsidRPr="00C065F9">
        <w:rPr>
          <w:rFonts w:ascii="HelveticaNeueLT Pro 55 Roman" w:hAnsi="HelveticaNeueLT Pro 55 Roman" w:cs="Arial"/>
          <w:sz w:val="22"/>
          <w:szCs w:val="22"/>
        </w:rPr>
        <w:t>Weitere Informationen:</w:t>
      </w:r>
    </w:p>
    <w:p w14:paraId="37F16EE0" w14:textId="4C96A05B" w:rsidR="00C065F9" w:rsidRPr="00C065F9" w:rsidRDefault="00C065F9" w:rsidP="00C065F9">
      <w:pPr>
        <w:spacing w:line="360" w:lineRule="auto"/>
        <w:rPr>
          <w:rFonts w:ascii="HelveticaNeueLT Pro 55 Roman" w:hAnsi="HelveticaNeueLT Pro 55 Roman" w:cs="Arial"/>
          <w:sz w:val="22"/>
          <w:szCs w:val="22"/>
        </w:rPr>
      </w:pPr>
      <w:hyperlink r:id="rId7" w:history="1">
        <w:r w:rsidRPr="00F242CD">
          <w:rPr>
            <w:rStyle w:val="Hyperlink"/>
            <w:rFonts w:ascii="HelveticaNeueLT Pro 55 Roman" w:hAnsi="HelveticaNeueLT Pro 55 Roman" w:cs="Arial"/>
            <w:sz w:val="22"/>
            <w:szCs w:val="22"/>
          </w:rPr>
          <w:t>https://www.bft-online.de/kleintiergesundheit/2020/katzen-mit-cne-nieren-in-not</w:t>
        </w:r>
      </w:hyperlink>
      <w:r>
        <w:rPr>
          <w:rFonts w:ascii="HelveticaNeueLT Pro 55 Roman" w:hAnsi="HelveticaNeueLT Pro 55 Roman" w:cs="Arial"/>
          <w:sz w:val="22"/>
          <w:szCs w:val="22"/>
        </w:rPr>
        <w:t xml:space="preserve"> </w:t>
      </w:r>
    </w:p>
    <w:p w14:paraId="44375F31" w14:textId="742B4AF2" w:rsidR="00C065F9" w:rsidRPr="00C065F9" w:rsidRDefault="00C065F9" w:rsidP="00C065F9">
      <w:pPr>
        <w:spacing w:line="360" w:lineRule="auto"/>
        <w:rPr>
          <w:rFonts w:ascii="HelveticaNeueLT Pro 55 Roman" w:hAnsi="HelveticaNeueLT Pro 55 Roman" w:cs="Arial"/>
          <w:sz w:val="22"/>
          <w:szCs w:val="22"/>
        </w:rPr>
      </w:pPr>
      <w:hyperlink r:id="rId8" w:history="1">
        <w:r w:rsidRPr="00F242CD">
          <w:rPr>
            <w:rStyle w:val="Hyperlink"/>
            <w:rFonts w:ascii="HelveticaNeueLT Pro 55 Roman" w:hAnsi="HelveticaNeueLT Pro 55 Roman" w:cs="Arial"/>
            <w:sz w:val="22"/>
            <w:szCs w:val="22"/>
          </w:rPr>
          <w:t>https://www.bft-online.de/kleintiergesundheit/2020/katzen-mit-cne-nieren-in-not/die-chronische-nierenerkrankung-cne-ist-eine-ernstzuneh</w:t>
        </w:r>
      </w:hyperlink>
      <w:r>
        <w:rPr>
          <w:rFonts w:ascii="HelveticaNeueLT Pro 55 Roman" w:hAnsi="HelveticaNeueLT Pro 55 Roman" w:cs="Arial"/>
          <w:sz w:val="22"/>
          <w:szCs w:val="22"/>
        </w:rPr>
        <w:t xml:space="preserve"> </w:t>
      </w:r>
    </w:p>
    <w:p w14:paraId="1B4BB026" w14:textId="77777777" w:rsidR="00C065F9" w:rsidRPr="00026B3A" w:rsidRDefault="00C065F9" w:rsidP="00C065F9">
      <w:pPr>
        <w:spacing w:line="360" w:lineRule="auto"/>
        <w:rPr>
          <w:rFonts w:ascii="HelveticaNeueLT Pro 55 Roman" w:hAnsi="HelveticaNeueLT Pro 55 Roman" w:cs="Arial"/>
          <w:b/>
          <w:bCs/>
          <w:sz w:val="22"/>
          <w:szCs w:val="22"/>
        </w:rPr>
      </w:pPr>
    </w:p>
    <w:p w14:paraId="41B15102" w14:textId="77777777" w:rsidR="00C065F9" w:rsidRPr="00026B3A" w:rsidRDefault="00C065F9" w:rsidP="00C065F9">
      <w:pPr>
        <w:spacing w:line="360" w:lineRule="auto"/>
        <w:rPr>
          <w:rFonts w:ascii="HelveticaNeueLT Pro 55 Roman" w:hAnsi="HelveticaNeueLT Pro 55 Roman" w:cs="Arial"/>
          <w:b/>
          <w:bCs/>
          <w:sz w:val="22"/>
          <w:szCs w:val="22"/>
        </w:rPr>
      </w:pPr>
      <w:r w:rsidRPr="00026B3A">
        <w:rPr>
          <w:rFonts w:ascii="HelveticaNeueLT Pro 55 Roman" w:hAnsi="HelveticaNeueLT Pro 55 Roman" w:cs="Arial"/>
          <w:b/>
          <w:bCs/>
          <w:sz w:val="22"/>
          <w:szCs w:val="22"/>
        </w:rPr>
        <w:t>Schilddrüsenerkrankungen</w:t>
      </w:r>
    </w:p>
    <w:p w14:paraId="4A7DA433" w14:textId="77777777" w:rsidR="00C065F9" w:rsidRPr="00C065F9" w:rsidRDefault="00C065F9" w:rsidP="00C065F9">
      <w:pPr>
        <w:spacing w:line="360" w:lineRule="auto"/>
        <w:rPr>
          <w:rFonts w:ascii="HelveticaNeueLT Pro 55 Roman" w:hAnsi="HelveticaNeueLT Pro 55 Roman" w:cs="Arial"/>
          <w:sz w:val="22"/>
          <w:szCs w:val="22"/>
        </w:rPr>
      </w:pPr>
      <w:r w:rsidRPr="00C065F9">
        <w:rPr>
          <w:rFonts w:ascii="HelveticaNeueLT Pro 55 Roman" w:hAnsi="HelveticaNeueLT Pro 55 Roman" w:cs="Arial"/>
          <w:sz w:val="22"/>
          <w:szCs w:val="22"/>
        </w:rPr>
        <w:t xml:space="preserve">Die feline Hyperthyreose (Schilddrüsenüberfunktion) ist eine schwere Stoffwechselerkrankung, die besonders häufig bei älteren Katzen auftritt. Knapp 14 Prozent der über acht Jahre alten Katzen und fast 20 Prozent der über 12-jährigen Tiere leiden an Hyperthyreose. Heißhunger und struppiges Fell sind typische Symptome einer fortgeschrittenen Schilddrüsenerkrankung. Die Krankheit kann bei der regelmäßigen Vorsorgeuntersuchung aber oft schon diagnostiziert werden, bevor die Katze erkennbar abbaut und ist dann recht gut behandelbar. Bleibt die Erkrankung dagegen zu lange unentdeckt, können Nierenfunktionsstörungen oder sogar Herzversagen die Folge sein.  </w:t>
      </w:r>
    </w:p>
    <w:p w14:paraId="511116A3" w14:textId="77777777" w:rsidR="00C065F9" w:rsidRPr="00C065F9" w:rsidRDefault="00C065F9" w:rsidP="00C065F9">
      <w:pPr>
        <w:spacing w:line="360" w:lineRule="auto"/>
        <w:rPr>
          <w:rFonts w:ascii="HelveticaNeueLT Pro 55 Roman" w:hAnsi="HelveticaNeueLT Pro 55 Roman" w:cs="Arial"/>
          <w:sz w:val="22"/>
          <w:szCs w:val="22"/>
        </w:rPr>
      </w:pPr>
    </w:p>
    <w:p w14:paraId="47943504" w14:textId="77777777" w:rsidR="00026B3A" w:rsidRDefault="00C065F9" w:rsidP="00C065F9">
      <w:pPr>
        <w:spacing w:line="360" w:lineRule="auto"/>
        <w:rPr>
          <w:rFonts w:ascii="HelveticaNeueLT Pro 55 Roman" w:hAnsi="HelveticaNeueLT Pro 55 Roman" w:cs="Arial"/>
          <w:sz w:val="22"/>
          <w:szCs w:val="22"/>
        </w:rPr>
      </w:pPr>
      <w:r w:rsidRPr="00C065F9">
        <w:rPr>
          <w:rFonts w:ascii="HelveticaNeueLT Pro 55 Roman" w:hAnsi="HelveticaNeueLT Pro 55 Roman" w:cs="Arial"/>
          <w:sz w:val="22"/>
          <w:szCs w:val="22"/>
        </w:rPr>
        <w:t>Weitere Informationen:</w:t>
      </w:r>
    </w:p>
    <w:p w14:paraId="179E4A74" w14:textId="5377E668" w:rsidR="00C065F9" w:rsidRPr="00C065F9" w:rsidRDefault="00026B3A" w:rsidP="00C065F9">
      <w:pPr>
        <w:spacing w:line="360" w:lineRule="auto"/>
        <w:rPr>
          <w:rFonts w:ascii="HelveticaNeueLT Pro 55 Roman" w:hAnsi="HelveticaNeueLT Pro 55 Roman" w:cs="Arial"/>
          <w:sz w:val="22"/>
          <w:szCs w:val="22"/>
        </w:rPr>
      </w:pPr>
      <w:hyperlink r:id="rId9" w:history="1">
        <w:r w:rsidRPr="00F242CD">
          <w:rPr>
            <w:rStyle w:val="Hyperlink"/>
            <w:rFonts w:ascii="HelveticaNeueLT Pro 55 Roman" w:hAnsi="HelveticaNeueLT Pro 55 Roman" w:cs="Arial"/>
            <w:sz w:val="22"/>
            <w:szCs w:val="22"/>
          </w:rPr>
          <w:t>https://www.bft-online.de/kleintiergesundheit/2018/kranke-schilddruese-bringt-hormonhaushalt-durcheinander</w:t>
        </w:r>
      </w:hyperlink>
      <w:r w:rsidR="00C065F9">
        <w:rPr>
          <w:rFonts w:ascii="HelveticaNeueLT Pro 55 Roman" w:hAnsi="HelveticaNeueLT Pro 55 Roman" w:cs="Arial"/>
          <w:sz w:val="22"/>
          <w:szCs w:val="22"/>
        </w:rPr>
        <w:t xml:space="preserve"> </w:t>
      </w:r>
    </w:p>
    <w:p w14:paraId="2E9AF273" w14:textId="6224D952" w:rsidR="00C065F9" w:rsidRPr="00C065F9" w:rsidRDefault="00C065F9" w:rsidP="00C065F9">
      <w:pPr>
        <w:spacing w:line="360" w:lineRule="auto"/>
        <w:rPr>
          <w:rFonts w:ascii="HelveticaNeueLT Pro 55 Roman" w:hAnsi="HelveticaNeueLT Pro 55 Roman" w:cs="Arial"/>
          <w:sz w:val="22"/>
          <w:szCs w:val="22"/>
        </w:rPr>
      </w:pPr>
      <w:hyperlink r:id="rId10" w:history="1">
        <w:r w:rsidRPr="00F242CD">
          <w:rPr>
            <w:rStyle w:val="Hyperlink"/>
            <w:rFonts w:ascii="HelveticaNeueLT Pro 55 Roman" w:hAnsi="HelveticaNeueLT Pro 55 Roman" w:cs="Arial"/>
            <w:sz w:val="22"/>
            <w:szCs w:val="22"/>
          </w:rPr>
          <w:t>https://www.bft-online.de/kleintiergesundheit/2018/kranke-schilddruese-bringt-hormonhaushalt-durcheinander/hintergundinformation-schilddruese</w:t>
        </w:r>
      </w:hyperlink>
      <w:r>
        <w:rPr>
          <w:rFonts w:ascii="HelveticaNeueLT Pro 55 Roman" w:hAnsi="HelveticaNeueLT Pro 55 Roman" w:cs="Arial"/>
          <w:sz w:val="22"/>
          <w:szCs w:val="22"/>
        </w:rPr>
        <w:t xml:space="preserve"> </w:t>
      </w:r>
    </w:p>
    <w:p w14:paraId="0953E2FF" w14:textId="77777777" w:rsidR="00C065F9" w:rsidRPr="00C065F9" w:rsidRDefault="00C065F9" w:rsidP="00C065F9">
      <w:pPr>
        <w:spacing w:line="360" w:lineRule="auto"/>
        <w:rPr>
          <w:rFonts w:ascii="HelveticaNeueLT Pro 55 Roman" w:hAnsi="HelveticaNeueLT Pro 55 Roman" w:cs="Arial"/>
          <w:sz w:val="22"/>
          <w:szCs w:val="22"/>
        </w:rPr>
      </w:pPr>
    </w:p>
    <w:p w14:paraId="72381378" w14:textId="77777777" w:rsidR="00C065F9" w:rsidRPr="00026B3A" w:rsidRDefault="00C065F9" w:rsidP="00C065F9">
      <w:pPr>
        <w:spacing w:line="360" w:lineRule="auto"/>
        <w:rPr>
          <w:rFonts w:ascii="HelveticaNeueLT Pro 55 Roman" w:hAnsi="HelveticaNeueLT Pro 55 Roman" w:cs="Arial"/>
          <w:b/>
          <w:bCs/>
          <w:sz w:val="22"/>
          <w:szCs w:val="22"/>
        </w:rPr>
      </w:pPr>
      <w:r w:rsidRPr="00026B3A">
        <w:rPr>
          <w:rFonts w:ascii="HelveticaNeueLT Pro 55 Roman" w:hAnsi="HelveticaNeueLT Pro 55 Roman" w:cs="Arial"/>
          <w:b/>
          <w:bCs/>
          <w:sz w:val="22"/>
          <w:szCs w:val="22"/>
        </w:rPr>
        <w:t>Diabetes</w:t>
      </w:r>
    </w:p>
    <w:p w14:paraId="6C4FE3B1" w14:textId="77777777" w:rsidR="00C065F9" w:rsidRPr="00C065F9" w:rsidRDefault="00C065F9" w:rsidP="00C065F9">
      <w:pPr>
        <w:spacing w:line="360" w:lineRule="auto"/>
        <w:rPr>
          <w:rFonts w:ascii="HelveticaNeueLT Pro 55 Roman" w:hAnsi="HelveticaNeueLT Pro 55 Roman" w:cs="Arial"/>
          <w:sz w:val="22"/>
          <w:szCs w:val="22"/>
        </w:rPr>
      </w:pPr>
      <w:r w:rsidRPr="00C065F9">
        <w:rPr>
          <w:rFonts w:ascii="HelveticaNeueLT Pro 55 Roman" w:hAnsi="HelveticaNeueLT Pro 55 Roman" w:cs="Arial"/>
          <w:sz w:val="22"/>
          <w:szCs w:val="22"/>
        </w:rPr>
        <w:lastRenderedPageBreak/>
        <w:t xml:space="preserve">Diabetes mellitus ist bei Katzen die häufigste hormonelle Erkrankung. Etwa ein Prozent der Katzen in Deutschland sind zuckerkrank – Tendenz steigend. Typische Symptome sind häufigeres Trinken und vermehrter Harnabsatz. Frühzeitig erkannt, lässt sich Diabetes recht gut therapieren. Einer der Hauptrisikofaktoren für Diabetes bei der Katze ist Übergewicht. </w:t>
      </w:r>
    </w:p>
    <w:p w14:paraId="4FDEFC4E" w14:textId="77777777" w:rsidR="00C065F9" w:rsidRPr="00C065F9" w:rsidRDefault="00C065F9" w:rsidP="00C065F9">
      <w:pPr>
        <w:spacing w:line="360" w:lineRule="auto"/>
        <w:rPr>
          <w:rFonts w:ascii="HelveticaNeueLT Pro 55 Roman" w:hAnsi="HelveticaNeueLT Pro 55 Roman" w:cs="Arial"/>
          <w:sz w:val="22"/>
          <w:szCs w:val="22"/>
        </w:rPr>
      </w:pPr>
    </w:p>
    <w:p w14:paraId="388211AE" w14:textId="77777777" w:rsidR="00C065F9" w:rsidRPr="00C065F9" w:rsidRDefault="00C065F9" w:rsidP="00C065F9">
      <w:pPr>
        <w:spacing w:line="360" w:lineRule="auto"/>
        <w:rPr>
          <w:rFonts w:ascii="HelveticaNeueLT Pro 55 Roman" w:hAnsi="HelveticaNeueLT Pro 55 Roman" w:cs="Arial"/>
          <w:sz w:val="22"/>
          <w:szCs w:val="22"/>
        </w:rPr>
      </w:pPr>
      <w:r w:rsidRPr="00C065F9">
        <w:rPr>
          <w:rFonts w:ascii="HelveticaNeueLT Pro 55 Roman" w:hAnsi="HelveticaNeueLT Pro 55 Roman" w:cs="Arial"/>
          <w:sz w:val="22"/>
          <w:szCs w:val="22"/>
        </w:rPr>
        <w:t>Weitere Informationen:</w:t>
      </w:r>
    </w:p>
    <w:p w14:paraId="70ED15C7" w14:textId="1DBACF63" w:rsidR="00C065F9" w:rsidRPr="00C065F9" w:rsidRDefault="00C065F9" w:rsidP="00C065F9">
      <w:pPr>
        <w:spacing w:line="360" w:lineRule="auto"/>
        <w:rPr>
          <w:rFonts w:ascii="HelveticaNeueLT Pro 55 Roman" w:hAnsi="HelveticaNeueLT Pro 55 Roman" w:cs="Arial"/>
          <w:sz w:val="22"/>
          <w:szCs w:val="22"/>
        </w:rPr>
      </w:pPr>
      <w:hyperlink r:id="rId11" w:history="1">
        <w:r w:rsidRPr="00F242CD">
          <w:rPr>
            <w:rStyle w:val="Hyperlink"/>
            <w:rFonts w:ascii="HelveticaNeueLT Pro 55 Roman" w:hAnsi="HelveticaNeueLT Pro 55 Roman" w:cs="Arial"/>
            <w:sz w:val="22"/>
            <w:szCs w:val="22"/>
          </w:rPr>
          <w:t>https://www.bft-online.de/kleintiergesundheit/2018/bei-diabetes-ist-naschen-verboten</w:t>
        </w:r>
      </w:hyperlink>
      <w:r>
        <w:rPr>
          <w:rFonts w:ascii="HelveticaNeueLT Pro 55 Roman" w:hAnsi="HelveticaNeueLT Pro 55 Roman" w:cs="Arial"/>
          <w:sz w:val="22"/>
          <w:szCs w:val="22"/>
        </w:rPr>
        <w:t xml:space="preserve"> </w:t>
      </w:r>
    </w:p>
    <w:p w14:paraId="52695DC4" w14:textId="6ED4F49D" w:rsidR="00C065F9" w:rsidRPr="00C065F9" w:rsidRDefault="00C065F9" w:rsidP="00C065F9">
      <w:pPr>
        <w:spacing w:line="360" w:lineRule="auto"/>
        <w:rPr>
          <w:rFonts w:ascii="HelveticaNeueLT Pro 55 Roman" w:hAnsi="HelveticaNeueLT Pro 55 Roman" w:cs="Arial"/>
          <w:sz w:val="22"/>
          <w:szCs w:val="22"/>
        </w:rPr>
      </w:pPr>
      <w:hyperlink r:id="rId12" w:history="1">
        <w:r w:rsidRPr="00F242CD">
          <w:rPr>
            <w:rStyle w:val="Hyperlink"/>
            <w:rFonts w:ascii="HelveticaNeueLT Pro 55 Roman" w:hAnsi="HelveticaNeueLT Pro 55 Roman" w:cs="Arial"/>
            <w:sz w:val="22"/>
            <w:szCs w:val="22"/>
          </w:rPr>
          <w:t>https://www.bft-online.de/kleintiergesundheit/2019/zuckerkrankheit-auch-bei-hund-und-katze</w:t>
        </w:r>
      </w:hyperlink>
      <w:r>
        <w:rPr>
          <w:rFonts w:ascii="HelveticaNeueLT Pro 55 Roman" w:hAnsi="HelveticaNeueLT Pro 55 Roman" w:cs="Arial"/>
          <w:sz w:val="22"/>
          <w:szCs w:val="22"/>
        </w:rPr>
        <w:t xml:space="preserve"> </w:t>
      </w:r>
    </w:p>
    <w:p w14:paraId="2F3F0664" w14:textId="77777777" w:rsidR="00C065F9" w:rsidRPr="00C065F9" w:rsidRDefault="00C065F9" w:rsidP="00C065F9">
      <w:pPr>
        <w:spacing w:line="360" w:lineRule="auto"/>
        <w:rPr>
          <w:rFonts w:ascii="HelveticaNeueLT Pro 55 Roman" w:hAnsi="HelveticaNeueLT Pro 55 Roman" w:cs="Arial"/>
          <w:sz w:val="22"/>
          <w:szCs w:val="22"/>
        </w:rPr>
      </w:pPr>
    </w:p>
    <w:p w14:paraId="1FE4EA2B" w14:textId="77777777" w:rsidR="00C065F9" w:rsidRPr="00026B3A" w:rsidRDefault="00C065F9" w:rsidP="00C065F9">
      <w:pPr>
        <w:spacing w:line="360" w:lineRule="auto"/>
        <w:rPr>
          <w:rFonts w:ascii="HelveticaNeueLT Pro 55 Roman" w:hAnsi="HelveticaNeueLT Pro 55 Roman" w:cs="Arial"/>
          <w:b/>
          <w:bCs/>
          <w:sz w:val="22"/>
          <w:szCs w:val="22"/>
        </w:rPr>
      </w:pPr>
      <w:r w:rsidRPr="00026B3A">
        <w:rPr>
          <w:rFonts w:ascii="HelveticaNeueLT Pro 55 Roman" w:hAnsi="HelveticaNeueLT Pro 55 Roman" w:cs="Arial"/>
          <w:b/>
          <w:bCs/>
          <w:sz w:val="22"/>
          <w:szCs w:val="22"/>
        </w:rPr>
        <w:t xml:space="preserve">Gelenkserkrankungen </w:t>
      </w:r>
    </w:p>
    <w:p w14:paraId="2BF8442C" w14:textId="77777777" w:rsidR="00C065F9" w:rsidRPr="00C065F9" w:rsidRDefault="00C065F9" w:rsidP="00C065F9">
      <w:pPr>
        <w:spacing w:line="360" w:lineRule="auto"/>
        <w:rPr>
          <w:rFonts w:ascii="HelveticaNeueLT Pro 55 Roman" w:hAnsi="HelveticaNeueLT Pro 55 Roman" w:cs="Arial"/>
          <w:sz w:val="22"/>
          <w:szCs w:val="22"/>
        </w:rPr>
      </w:pPr>
      <w:r w:rsidRPr="00C065F9">
        <w:rPr>
          <w:rFonts w:ascii="HelveticaNeueLT Pro 55 Roman" w:hAnsi="HelveticaNeueLT Pro 55 Roman" w:cs="Arial"/>
          <w:sz w:val="22"/>
          <w:szCs w:val="22"/>
        </w:rPr>
        <w:t>Die Arthrose ist bei älteren Tieren ebenfalls weit verbreitet. Sie verursacht beim Tier chronische Schmerzen. Katzenhalter sollten aufmerksam werden, wenn die Bewegungsfreude ihrer Katze nachlässt, sie sich nicht mehr so ausgiebig putzt wie früher oder beispielsweise höher gelegene Lieblingsplätze nicht mehr aufsucht. Studien zeigen, dass eine Arthrose bei über 60 Prozent der über sechsjährigen Katzen nachweisbar ist, bei über zwölfjährigen Katzen sind sogar 90 Prozent betroffen. Am häufigsten ist die Bewegungsfunktion von Hüfte und Ellenbogen eingeschränkt. Bewegungsmangel und Übergewicht fördern den Krankheitsverlauf.</w:t>
      </w:r>
    </w:p>
    <w:p w14:paraId="6E5C0993" w14:textId="77777777" w:rsidR="00C065F9" w:rsidRPr="00C065F9" w:rsidRDefault="00C065F9" w:rsidP="00C065F9">
      <w:pPr>
        <w:spacing w:line="360" w:lineRule="auto"/>
        <w:rPr>
          <w:rFonts w:ascii="HelveticaNeueLT Pro 55 Roman" w:hAnsi="HelveticaNeueLT Pro 55 Roman" w:cs="Arial"/>
          <w:sz w:val="22"/>
          <w:szCs w:val="22"/>
        </w:rPr>
      </w:pPr>
    </w:p>
    <w:p w14:paraId="5BE83214" w14:textId="77777777" w:rsidR="00C065F9" w:rsidRPr="00C065F9" w:rsidRDefault="00C065F9" w:rsidP="00C065F9">
      <w:pPr>
        <w:spacing w:line="360" w:lineRule="auto"/>
        <w:rPr>
          <w:rFonts w:ascii="HelveticaNeueLT Pro 55 Roman" w:hAnsi="HelveticaNeueLT Pro 55 Roman" w:cs="Arial"/>
          <w:sz w:val="22"/>
          <w:szCs w:val="22"/>
        </w:rPr>
      </w:pPr>
      <w:r w:rsidRPr="00C065F9">
        <w:rPr>
          <w:rFonts w:ascii="HelveticaNeueLT Pro 55 Roman" w:hAnsi="HelveticaNeueLT Pro 55 Roman" w:cs="Arial"/>
          <w:sz w:val="22"/>
          <w:szCs w:val="22"/>
        </w:rPr>
        <w:t>Weitere Informationen:</w:t>
      </w:r>
    </w:p>
    <w:p w14:paraId="75D615D5" w14:textId="3918DDF8" w:rsidR="00C065F9" w:rsidRPr="00C065F9" w:rsidRDefault="00C065F9" w:rsidP="00C065F9">
      <w:pPr>
        <w:spacing w:line="360" w:lineRule="auto"/>
        <w:rPr>
          <w:rFonts w:ascii="HelveticaNeueLT Pro 55 Roman" w:hAnsi="HelveticaNeueLT Pro 55 Roman" w:cs="Arial"/>
          <w:sz w:val="22"/>
          <w:szCs w:val="22"/>
        </w:rPr>
      </w:pPr>
      <w:hyperlink r:id="rId13" w:history="1">
        <w:r w:rsidRPr="00F242CD">
          <w:rPr>
            <w:rStyle w:val="Hyperlink"/>
            <w:rFonts w:ascii="HelveticaNeueLT Pro 55 Roman" w:hAnsi="HelveticaNeueLT Pro 55 Roman" w:cs="Arial"/>
            <w:sz w:val="22"/>
            <w:szCs w:val="22"/>
          </w:rPr>
          <w:t>https://www.bft-online.de/kleintiergesundheit/2020/arthrose-katzen-leiden-leise</w:t>
        </w:r>
      </w:hyperlink>
      <w:r>
        <w:rPr>
          <w:rFonts w:ascii="HelveticaNeueLT Pro 55 Roman" w:hAnsi="HelveticaNeueLT Pro 55 Roman" w:cs="Arial"/>
          <w:sz w:val="22"/>
          <w:szCs w:val="22"/>
        </w:rPr>
        <w:t xml:space="preserve"> </w:t>
      </w:r>
    </w:p>
    <w:p w14:paraId="31109426" w14:textId="0B09291D" w:rsidR="00C065F9" w:rsidRPr="00C065F9" w:rsidRDefault="00C065F9" w:rsidP="00C065F9">
      <w:pPr>
        <w:spacing w:line="360" w:lineRule="auto"/>
        <w:rPr>
          <w:rFonts w:ascii="HelveticaNeueLT Pro 55 Roman" w:hAnsi="HelveticaNeueLT Pro 55 Roman" w:cs="Arial"/>
          <w:sz w:val="22"/>
          <w:szCs w:val="22"/>
        </w:rPr>
      </w:pPr>
      <w:hyperlink r:id="rId14" w:history="1">
        <w:r w:rsidRPr="00F242CD">
          <w:rPr>
            <w:rStyle w:val="Hyperlink"/>
            <w:rFonts w:ascii="HelveticaNeueLT Pro 55 Roman" w:hAnsi="HelveticaNeueLT Pro 55 Roman" w:cs="Arial"/>
            <w:sz w:val="22"/>
            <w:szCs w:val="22"/>
          </w:rPr>
          <w:t>https://www.bft-online.de/kleintiergesundheit/2020/arthrose-katzen-leiden-leise/hintergrundinformationen-arthrose-bei-der-katze</w:t>
        </w:r>
      </w:hyperlink>
      <w:r>
        <w:rPr>
          <w:rFonts w:ascii="HelveticaNeueLT Pro 55 Roman" w:hAnsi="HelveticaNeueLT Pro 55 Roman" w:cs="Arial"/>
          <w:sz w:val="22"/>
          <w:szCs w:val="22"/>
        </w:rPr>
        <w:t xml:space="preserve"> </w:t>
      </w:r>
    </w:p>
    <w:p w14:paraId="641054BD" w14:textId="77777777" w:rsidR="00C065F9" w:rsidRPr="00C065F9" w:rsidRDefault="00C065F9" w:rsidP="00C065F9">
      <w:pPr>
        <w:spacing w:line="360" w:lineRule="auto"/>
        <w:rPr>
          <w:rFonts w:ascii="HelveticaNeueLT Pro 55 Roman" w:hAnsi="HelveticaNeueLT Pro 55 Roman" w:cs="Arial"/>
          <w:sz w:val="22"/>
          <w:szCs w:val="22"/>
        </w:rPr>
      </w:pPr>
    </w:p>
    <w:p w14:paraId="618FB5D1" w14:textId="77777777" w:rsidR="00C065F9" w:rsidRPr="00026B3A" w:rsidRDefault="00C065F9" w:rsidP="00C065F9">
      <w:pPr>
        <w:spacing w:line="360" w:lineRule="auto"/>
        <w:rPr>
          <w:rFonts w:ascii="HelveticaNeueLT Pro 55 Roman" w:hAnsi="HelveticaNeueLT Pro 55 Roman" w:cs="Arial"/>
          <w:b/>
          <w:bCs/>
          <w:sz w:val="22"/>
          <w:szCs w:val="22"/>
        </w:rPr>
      </w:pPr>
      <w:r w:rsidRPr="00026B3A">
        <w:rPr>
          <w:rFonts w:ascii="HelveticaNeueLT Pro 55 Roman" w:hAnsi="HelveticaNeueLT Pro 55 Roman" w:cs="Arial"/>
          <w:b/>
          <w:bCs/>
          <w:sz w:val="22"/>
          <w:szCs w:val="22"/>
        </w:rPr>
        <w:t xml:space="preserve">Herzerkrankungen </w:t>
      </w:r>
    </w:p>
    <w:p w14:paraId="613F06FD" w14:textId="77777777" w:rsidR="00C065F9" w:rsidRPr="00C065F9" w:rsidRDefault="00C065F9" w:rsidP="00C065F9">
      <w:pPr>
        <w:spacing w:line="360" w:lineRule="auto"/>
        <w:rPr>
          <w:rFonts w:ascii="HelveticaNeueLT Pro 55 Roman" w:hAnsi="HelveticaNeueLT Pro 55 Roman" w:cs="Arial"/>
          <w:sz w:val="22"/>
          <w:szCs w:val="22"/>
        </w:rPr>
      </w:pPr>
      <w:r w:rsidRPr="00C065F9">
        <w:rPr>
          <w:rFonts w:ascii="HelveticaNeueLT Pro 55 Roman" w:hAnsi="HelveticaNeueLT Pro 55 Roman" w:cs="Arial"/>
          <w:sz w:val="22"/>
          <w:szCs w:val="22"/>
        </w:rPr>
        <w:t xml:space="preserve">Herzerkrankungen kommen auch bei Katzen vor, sind aber nicht einfach zu erkennen, weil die Symptome häufig kaum zu deuten sind. Verändertes Verhalten, wie das sich Zurückziehen in dunkle Ecken oder ein ängstlicher Gesichtsausdruck (Maulatmung), aber auch aggressive Reaktionen können auf eine Herzerkrankung hinweisen. Am häufigsten erkranken Katzen an einer Verdickung der Herzmuskulatur (hypertrophe Kardiomyopathie). Die krankhafte Erweiterung der Herzkammer (dilatative Kardiomyopathie) spielt dagegen aufgrund verbesserter und ausreichend mit Taurin ergänzter Katzennahrung keine so große Rolle mehr wie früher. </w:t>
      </w:r>
    </w:p>
    <w:p w14:paraId="49FBFF9C" w14:textId="77777777" w:rsidR="00C065F9" w:rsidRPr="00C065F9" w:rsidRDefault="00C065F9" w:rsidP="00C065F9">
      <w:pPr>
        <w:spacing w:line="360" w:lineRule="auto"/>
        <w:rPr>
          <w:rFonts w:ascii="HelveticaNeueLT Pro 55 Roman" w:hAnsi="HelveticaNeueLT Pro 55 Roman" w:cs="Arial"/>
          <w:sz w:val="22"/>
          <w:szCs w:val="22"/>
        </w:rPr>
      </w:pPr>
    </w:p>
    <w:p w14:paraId="65A1873A" w14:textId="77777777" w:rsidR="00026B3A" w:rsidRDefault="00C065F9" w:rsidP="00C065F9">
      <w:pPr>
        <w:spacing w:line="360" w:lineRule="auto"/>
        <w:rPr>
          <w:rFonts w:ascii="HelveticaNeueLT Pro 55 Roman" w:hAnsi="HelveticaNeueLT Pro 55 Roman" w:cs="Arial"/>
          <w:sz w:val="22"/>
          <w:szCs w:val="22"/>
        </w:rPr>
      </w:pPr>
      <w:r w:rsidRPr="00C065F9">
        <w:rPr>
          <w:rFonts w:ascii="HelveticaNeueLT Pro 55 Roman" w:hAnsi="HelveticaNeueLT Pro 55 Roman" w:cs="Arial"/>
          <w:sz w:val="22"/>
          <w:szCs w:val="22"/>
        </w:rPr>
        <w:lastRenderedPageBreak/>
        <w:t>Weitere Informationen:</w:t>
      </w:r>
    </w:p>
    <w:p w14:paraId="3D42A266" w14:textId="398E6EED" w:rsidR="00C065F9" w:rsidRPr="00C065F9" w:rsidRDefault="00026B3A" w:rsidP="00C065F9">
      <w:pPr>
        <w:spacing w:line="360" w:lineRule="auto"/>
        <w:rPr>
          <w:rFonts w:ascii="HelveticaNeueLT Pro 55 Roman" w:hAnsi="HelveticaNeueLT Pro 55 Roman" w:cs="Arial"/>
          <w:sz w:val="22"/>
          <w:szCs w:val="22"/>
        </w:rPr>
      </w:pPr>
      <w:hyperlink r:id="rId15" w:history="1">
        <w:r w:rsidRPr="00F242CD">
          <w:rPr>
            <w:rStyle w:val="Hyperlink"/>
            <w:rFonts w:ascii="HelveticaNeueLT Pro 55 Roman" w:hAnsi="HelveticaNeueLT Pro 55 Roman" w:cs="Arial"/>
            <w:sz w:val="22"/>
            <w:szCs w:val="22"/>
          </w:rPr>
          <w:t>https://www.bft-online.de/kleintiergesundheit/2014/herzerkrankungen-bei-hund-und-katze/kurzmeldung-auch-katzen-koennen-am-herz-erkranken</w:t>
        </w:r>
      </w:hyperlink>
      <w:r w:rsidR="00C065F9">
        <w:rPr>
          <w:rFonts w:ascii="HelveticaNeueLT Pro 55 Roman" w:hAnsi="HelveticaNeueLT Pro 55 Roman" w:cs="Arial"/>
          <w:sz w:val="22"/>
          <w:szCs w:val="22"/>
        </w:rPr>
        <w:t xml:space="preserve"> </w:t>
      </w:r>
    </w:p>
    <w:p w14:paraId="405CE9DD" w14:textId="77777777" w:rsidR="00C065F9" w:rsidRPr="00C065F9" w:rsidRDefault="00C065F9" w:rsidP="00C065F9">
      <w:pPr>
        <w:spacing w:line="360" w:lineRule="auto"/>
        <w:rPr>
          <w:rFonts w:ascii="HelveticaNeueLT Pro 55 Roman" w:hAnsi="HelveticaNeueLT Pro 55 Roman" w:cs="Arial"/>
          <w:sz w:val="22"/>
          <w:szCs w:val="22"/>
        </w:rPr>
      </w:pPr>
    </w:p>
    <w:p w14:paraId="47848FB6" w14:textId="77777777" w:rsidR="00C065F9" w:rsidRPr="00026B3A" w:rsidRDefault="00C065F9" w:rsidP="00C065F9">
      <w:pPr>
        <w:spacing w:line="360" w:lineRule="auto"/>
        <w:rPr>
          <w:rFonts w:ascii="HelveticaNeueLT Pro 55 Roman" w:hAnsi="HelveticaNeueLT Pro 55 Roman" w:cs="Arial"/>
          <w:b/>
          <w:bCs/>
          <w:sz w:val="22"/>
          <w:szCs w:val="22"/>
        </w:rPr>
      </w:pPr>
      <w:r w:rsidRPr="00026B3A">
        <w:rPr>
          <w:rFonts w:ascii="HelveticaNeueLT Pro 55 Roman" w:hAnsi="HelveticaNeueLT Pro 55 Roman" w:cs="Arial"/>
          <w:b/>
          <w:bCs/>
          <w:sz w:val="22"/>
          <w:szCs w:val="22"/>
        </w:rPr>
        <w:t xml:space="preserve">Zahnerkrankungen </w:t>
      </w:r>
    </w:p>
    <w:p w14:paraId="438A1D72" w14:textId="77777777" w:rsidR="00C065F9" w:rsidRPr="00C065F9" w:rsidRDefault="00C065F9" w:rsidP="00C065F9">
      <w:pPr>
        <w:spacing w:line="360" w:lineRule="auto"/>
        <w:rPr>
          <w:rFonts w:ascii="HelveticaNeueLT Pro 55 Roman" w:hAnsi="HelveticaNeueLT Pro 55 Roman" w:cs="Arial"/>
          <w:sz w:val="22"/>
          <w:szCs w:val="22"/>
        </w:rPr>
      </w:pPr>
      <w:r w:rsidRPr="00C065F9">
        <w:rPr>
          <w:rFonts w:ascii="HelveticaNeueLT Pro 55 Roman" w:hAnsi="HelveticaNeueLT Pro 55 Roman" w:cs="Arial"/>
          <w:sz w:val="22"/>
          <w:szCs w:val="22"/>
        </w:rPr>
        <w:t xml:space="preserve">Knapp 80 Prozent der erwachsenen Katzen leiden an </w:t>
      </w:r>
      <w:proofErr w:type="spellStart"/>
      <w:r w:rsidRPr="00C065F9">
        <w:rPr>
          <w:rFonts w:ascii="HelveticaNeueLT Pro 55 Roman" w:hAnsi="HelveticaNeueLT Pro 55 Roman" w:cs="Arial"/>
          <w:sz w:val="22"/>
          <w:szCs w:val="22"/>
        </w:rPr>
        <w:t>Parodontalerkrankungen</w:t>
      </w:r>
      <w:proofErr w:type="spellEnd"/>
      <w:r w:rsidRPr="00C065F9">
        <w:rPr>
          <w:rFonts w:ascii="HelveticaNeueLT Pro 55 Roman" w:hAnsi="HelveticaNeueLT Pro 55 Roman" w:cs="Arial"/>
          <w:sz w:val="22"/>
          <w:szCs w:val="22"/>
        </w:rPr>
        <w:t xml:space="preserve">, Erste Probleme mit der Zahngesundheit treten oft schon bei zwei bis drei Jahre alten Katzen auf. </w:t>
      </w:r>
    </w:p>
    <w:p w14:paraId="24988092" w14:textId="77777777" w:rsidR="00C065F9" w:rsidRPr="00C065F9" w:rsidRDefault="00C065F9" w:rsidP="00C065F9">
      <w:pPr>
        <w:spacing w:line="360" w:lineRule="auto"/>
        <w:rPr>
          <w:rFonts w:ascii="HelveticaNeueLT Pro 55 Roman" w:hAnsi="HelveticaNeueLT Pro 55 Roman" w:cs="Arial"/>
          <w:sz w:val="22"/>
          <w:szCs w:val="22"/>
        </w:rPr>
      </w:pPr>
      <w:r w:rsidRPr="00C065F9">
        <w:rPr>
          <w:rFonts w:ascii="HelveticaNeueLT Pro 55 Roman" w:hAnsi="HelveticaNeueLT Pro 55 Roman" w:cs="Arial"/>
          <w:sz w:val="22"/>
          <w:szCs w:val="22"/>
        </w:rPr>
        <w:t xml:space="preserve">Einfacher Zahnbelag wächst sich in zunehmendem Alter zu einem massiven Problem aus, mit Zahnfleischentzündungen, Parodontitis und Zahnverlust. Kranke Zähne bleiben häufig lange unentdeckt, da die Katzen oftmals sogar mit schmerzenden Zähnen noch gut fressen. </w:t>
      </w:r>
    </w:p>
    <w:p w14:paraId="098938EF" w14:textId="77777777" w:rsidR="00C065F9" w:rsidRPr="00C065F9" w:rsidRDefault="00C065F9" w:rsidP="00C065F9">
      <w:pPr>
        <w:spacing w:line="360" w:lineRule="auto"/>
        <w:rPr>
          <w:rFonts w:ascii="HelveticaNeueLT Pro 55 Roman" w:hAnsi="HelveticaNeueLT Pro 55 Roman" w:cs="Arial"/>
          <w:sz w:val="22"/>
          <w:szCs w:val="22"/>
        </w:rPr>
      </w:pPr>
      <w:r w:rsidRPr="00C065F9">
        <w:rPr>
          <w:rFonts w:ascii="HelveticaNeueLT Pro 55 Roman" w:hAnsi="HelveticaNeueLT Pro 55 Roman" w:cs="Arial"/>
          <w:sz w:val="22"/>
          <w:szCs w:val="22"/>
        </w:rPr>
        <w:t xml:space="preserve">Zahnpflegendes Futter, regelmäßiges Zähneputzen und die jährliche Zahnkontrolle beim Tierarzt sind eine gute Gesundheitsvorsorge, mit der man der Katze bis ins hohe Alter unnötige Schmerzen und Krankheiten ersparen kann. </w:t>
      </w:r>
    </w:p>
    <w:p w14:paraId="7059DEC5" w14:textId="77777777" w:rsidR="00C065F9" w:rsidRPr="00C065F9" w:rsidRDefault="00C065F9" w:rsidP="00C065F9">
      <w:pPr>
        <w:spacing w:line="360" w:lineRule="auto"/>
        <w:rPr>
          <w:rFonts w:ascii="HelveticaNeueLT Pro 55 Roman" w:hAnsi="HelveticaNeueLT Pro 55 Roman" w:cs="Arial"/>
          <w:sz w:val="22"/>
          <w:szCs w:val="22"/>
        </w:rPr>
      </w:pPr>
    </w:p>
    <w:p w14:paraId="42C42360" w14:textId="77777777" w:rsidR="00C065F9" w:rsidRPr="00C065F9" w:rsidRDefault="00C065F9" w:rsidP="00C065F9">
      <w:pPr>
        <w:spacing w:line="360" w:lineRule="auto"/>
        <w:rPr>
          <w:rFonts w:ascii="HelveticaNeueLT Pro 55 Roman" w:hAnsi="HelveticaNeueLT Pro 55 Roman" w:cs="Arial"/>
          <w:sz w:val="22"/>
          <w:szCs w:val="22"/>
        </w:rPr>
      </w:pPr>
      <w:r w:rsidRPr="00C065F9">
        <w:rPr>
          <w:rFonts w:ascii="HelveticaNeueLT Pro 55 Roman" w:hAnsi="HelveticaNeueLT Pro 55 Roman" w:cs="Arial"/>
          <w:sz w:val="22"/>
          <w:szCs w:val="22"/>
        </w:rPr>
        <w:t>Weitere Informationen:</w:t>
      </w:r>
    </w:p>
    <w:p w14:paraId="798E04CB" w14:textId="57C3E361" w:rsidR="00C065F9" w:rsidRPr="00C065F9" w:rsidRDefault="00C065F9" w:rsidP="00C065F9">
      <w:pPr>
        <w:spacing w:line="360" w:lineRule="auto"/>
        <w:rPr>
          <w:rFonts w:ascii="HelveticaNeueLT Pro 55 Roman" w:hAnsi="HelveticaNeueLT Pro 55 Roman" w:cs="Arial"/>
          <w:sz w:val="22"/>
          <w:szCs w:val="22"/>
        </w:rPr>
      </w:pPr>
      <w:hyperlink r:id="rId16" w:history="1">
        <w:r w:rsidRPr="00F242CD">
          <w:rPr>
            <w:rStyle w:val="Hyperlink"/>
            <w:rFonts w:ascii="HelveticaNeueLT Pro 55 Roman" w:hAnsi="HelveticaNeueLT Pro 55 Roman" w:cs="Arial"/>
            <w:sz w:val="22"/>
            <w:szCs w:val="22"/>
          </w:rPr>
          <w:t>https://www.bft-online.de/kleintiergesundheit/2020/wenn-plaque-zur-plage-wird</w:t>
        </w:r>
      </w:hyperlink>
      <w:r>
        <w:rPr>
          <w:rFonts w:ascii="HelveticaNeueLT Pro 55 Roman" w:hAnsi="HelveticaNeueLT Pro 55 Roman" w:cs="Arial"/>
          <w:sz w:val="22"/>
          <w:szCs w:val="22"/>
        </w:rPr>
        <w:t xml:space="preserve"> </w:t>
      </w:r>
    </w:p>
    <w:p w14:paraId="4C94C557" w14:textId="7A0A9A39" w:rsidR="00421E20" w:rsidRDefault="00C065F9" w:rsidP="00822F69">
      <w:pPr>
        <w:spacing w:line="360" w:lineRule="auto"/>
        <w:rPr>
          <w:rFonts w:ascii="HelveticaNeueLT Pro 55 Roman" w:hAnsi="HelveticaNeueLT Pro 55 Roman" w:cs="Arial"/>
          <w:sz w:val="22"/>
          <w:szCs w:val="22"/>
        </w:rPr>
      </w:pPr>
      <w:hyperlink r:id="rId17" w:history="1">
        <w:r w:rsidRPr="00F242CD">
          <w:rPr>
            <w:rStyle w:val="Hyperlink"/>
            <w:rFonts w:ascii="HelveticaNeueLT Pro 55 Roman" w:hAnsi="HelveticaNeueLT Pro 55 Roman" w:cs="Arial"/>
            <w:sz w:val="22"/>
            <w:szCs w:val="22"/>
          </w:rPr>
          <w:t>https://www.bft-online.de/kleintiergesundheit/2020/wenn-plaque-zur-plage-wird/gesunde-zaehne-foerdern-das-wohlbefinden</w:t>
        </w:r>
      </w:hyperlink>
    </w:p>
    <w:p w14:paraId="68F59F71" w14:textId="77777777" w:rsidR="00C065F9" w:rsidRPr="00C065F9" w:rsidRDefault="00C065F9" w:rsidP="00822F69">
      <w:pPr>
        <w:spacing w:line="360" w:lineRule="auto"/>
        <w:rPr>
          <w:rFonts w:ascii="HelveticaNeueLT Pro 55 Roman" w:hAnsi="HelveticaNeueLT Pro 55 Roman" w:cs="Arial"/>
          <w:sz w:val="22"/>
          <w:szCs w:val="22"/>
        </w:rPr>
      </w:pPr>
    </w:p>
    <w:p w14:paraId="3DF11E6B" w14:textId="1EF4793F" w:rsidR="00822F69" w:rsidRPr="00B8398A" w:rsidRDefault="00822F69" w:rsidP="00A521F7">
      <w:pPr>
        <w:spacing w:line="360" w:lineRule="auto"/>
        <w:rPr>
          <w:rFonts w:ascii="HelveticaNeueLT Pro 55 Roman" w:hAnsi="HelveticaNeueLT Pro 55 Roman" w:cs="Arial"/>
          <w:sz w:val="22"/>
          <w:szCs w:val="22"/>
        </w:rPr>
      </w:pPr>
      <w:r w:rsidRPr="00B8398A">
        <w:rPr>
          <w:rFonts w:ascii="HelveticaNeueLT Pro 55 Roman" w:hAnsi="HelveticaNeueLT Pro 55 Roman" w:cs="Arial"/>
          <w:sz w:val="22"/>
          <w:szCs w:val="22"/>
        </w:rPr>
        <w:t xml:space="preserve">Abdruck Text und </w:t>
      </w:r>
      <w:r w:rsidR="0026738C" w:rsidRPr="00B8398A">
        <w:rPr>
          <w:rFonts w:ascii="HelveticaNeueLT Pro 55 Roman" w:hAnsi="HelveticaNeueLT Pro 55 Roman" w:cs="Arial"/>
          <w:sz w:val="22"/>
          <w:szCs w:val="22"/>
        </w:rPr>
        <w:t>Foto</w:t>
      </w:r>
      <w:r w:rsidRPr="00B8398A">
        <w:rPr>
          <w:rFonts w:ascii="HelveticaNeueLT Pro 55 Roman" w:hAnsi="HelveticaNeueLT Pro 55 Roman" w:cs="Arial"/>
          <w:sz w:val="22"/>
          <w:szCs w:val="22"/>
        </w:rPr>
        <w:t xml:space="preserve"> (nur in Verbindung mit dieser Meldung) honorarfrei bei Quellenangabe.</w:t>
      </w:r>
    </w:p>
    <w:p w14:paraId="6628CB68" w14:textId="77777777" w:rsidR="00822F69" w:rsidRPr="00B8398A" w:rsidRDefault="00822F69" w:rsidP="00A521F7">
      <w:pPr>
        <w:spacing w:line="360" w:lineRule="auto"/>
        <w:rPr>
          <w:rFonts w:ascii="HelveticaNeueLT Pro 55 Roman" w:hAnsi="HelveticaNeueLT Pro 55 Roman" w:cs="Arial"/>
          <w:sz w:val="22"/>
          <w:szCs w:val="22"/>
        </w:rPr>
      </w:pPr>
    </w:p>
    <w:p w14:paraId="46103B22" w14:textId="77777777" w:rsidR="00822F69" w:rsidRPr="00B8398A" w:rsidRDefault="00822F69" w:rsidP="00A521F7">
      <w:pPr>
        <w:spacing w:line="360" w:lineRule="auto"/>
        <w:rPr>
          <w:rFonts w:ascii="HelveticaNeueLT Pro 55 Roman" w:hAnsi="HelveticaNeueLT Pro 55 Roman" w:cs="Arial"/>
          <w:sz w:val="22"/>
          <w:szCs w:val="22"/>
        </w:rPr>
      </w:pPr>
      <w:r w:rsidRPr="00B8398A">
        <w:rPr>
          <w:rFonts w:ascii="HelveticaNeueLT Pro 55 Roman" w:hAnsi="HelveticaNeueLT Pro 55 Roman" w:cs="Arial"/>
          <w:sz w:val="22"/>
          <w:szCs w:val="22"/>
        </w:rPr>
        <w:t>Weitere Informationen: Bundesverband für Tiergesundheit e.V.</w:t>
      </w:r>
    </w:p>
    <w:p w14:paraId="77B965D5" w14:textId="593C8FAB" w:rsidR="00822F69" w:rsidRPr="00BC0BB7" w:rsidRDefault="00822F69" w:rsidP="00A521F7">
      <w:pPr>
        <w:spacing w:line="360" w:lineRule="auto"/>
        <w:rPr>
          <w:rFonts w:ascii="HelveticaNeueLT Pro 55 Roman" w:eastAsia="Calibri" w:hAnsi="HelveticaNeueLT Pro 55 Roman" w:cs="Calibri"/>
          <w:noProof/>
          <w:sz w:val="20"/>
          <w:szCs w:val="20"/>
        </w:rPr>
      </w:pPr>
      <w:r w:rsidRPr="00B8398A">
        <w:rPr>
          <w:rFonts w:ascii="HelveticaNeueLT Pro 55 Roman" w:hAnsi="HelveticaNeueLT Pro 55 Roman" w:cs="Arial"/>
          <w:sz w:val="22"/>
          <w:szCs w:val="22"/>
        </w:rPr>
        <w:t xml:space="preserve">Dr. Sabine Schüller, </w:t>
      </w:r>
      <w:r w:rsidR="00BC0BB7" w:rsidRPr="00BC0BB7">
        <w:rPr>
          <w:rFonts w:ascii="HelveticaNeueLT Pro 55 Roman" w:hAnsi="HelveticaNeueLT Pro 55 Roman" w:cs="Arial"/>
          <w:sz w:val="22"/>
          <w:szCs w:val="22"/>
        </w:rPr>
        <w:t>Koblenzer Str. 121-123</w:t>
      </w:r>
      <w:r w:rsidRPr="00B8398A">
        <w:rPr>
          <w:rFonts w:ascii="HelveticaNeueLT Pro 55 Roman" w:hAnsi="HelveticaNeueLT Pro 55 Roman" w:cs="Arial"/>
          <w:sz w:val="22"/>
          <w:szCs w:val="22"/>
        </w:rPr>
        <w:t>,</w:t>
      </w:r>
      <w:r w:rsidR="00BC0BB7">
        <w:rPr>
          <w:rFonts w:ascii="HelveticaNeueLT Pro 55 Roman" w:hAnsi="HelveticaNeueLT Pro 55 Roman" w:cs="Arial"/>
          <w:sz w:val="22"/>
          <w:szCs w:val="22"/>
        </w:rPr>
        <w:t xml:space="preserve"> </w:t>
      </w:r>
      <w:r w:rsidRPr="00B8398A">
        <w:rPr>
          <w:rFonts w:ascii="HelveticaNeueLT Pro 55 Roman" w:hAnsi="HelveticaNeueLT Pro 55 Roman" w:cs="Arial"/>
          <w:sz w:val="22"/>
          <w:szCs w:val="22"/>
        </w:rPr>
        <w:t xml:space="preserve">53177 Bonn, </w:t>
      </w:r>
    </w:p>
    <w:p w14:paraId="1E849E75" w14:textId="77777777" w:rsidR="00822F69" w:rsidRPr="00A07349" w:rsidRDefault="00822F69" w:rsidP="00A521F7">
      <w:pPr>
        <w:spacing w:line="360" w:lineRule="auto"/>
        <w:rPr>
          <w:rFonts w:ascii="HelveticaNeueLT Pro 55 Roman" w:hAnsi="HelveticaNeueLT Pro 55 Roman" w:cs="Arial"/>
          <w:sz w:val="22"/>
          <w:szCs w:val="22"/>
        </w:rPr>
      </w:pPr>
      <w:r w:rsidRPr="00A07349">
        <w:rPr>
          <w:rFonts w:ascii="HelveticaNeueLT Pro 55 Roman" w:hAnsi="HelveticaNeueLT Pro 55 Roman" w:cs="Arial"/>
          <w:sz w:val="22"/>
          <w:szCs w:val="22"/>
        </w:rPr>
        <w:t xml:space="preserve">Tel. 0228 / 31 82 96, E-Mail bft@bft-online.de, </w:t>
      </w:r>
      <w:hyperlink r:id="rId18" w:history="1">
        <w:r w:rsidRPr="00A07349">
          <w:rPr>
            <w:rStyle w:val="Hyperlink"/>
            <w:rFonts w:ascii="HelveticaNeueLT Pro 55 Roman" w:hAnsi="HelveticaNeueLT Pro 55 Roman" w:cs="Arial"/>
            <w:sz w:val="22"/>
            <w:szCs w:val="22"/>
          </w:rPr>
          <w:t>www.bft-online.de</w:t>
        </w:r>
      </w:hyperlink>
      <w:r w:rsidRPr="00A07349">
        <w:rPr>
          <w:rFonts w:ascii="HelveticaNeueLT Pro 55 Roman" w:hAnsi="HelveticaNeueLT Pro 55 Roman" w:cs="Arial"/>
          <w:sz w:val="22"/>
          <w:szCs w:val="22"/>
        </w:rPr>
        <w:br/>
      </w:r>
    </w:p>
    <w:p w14:paraId="60BFAE91" w14:textId="77777777" w:rsidR="00822F69" w:rsidRPr="00B8398A" w:rsidRDefault="00822F69" w:rsidP="00822F69">
      <w:pPr>
        <w:spacing w:line="360" w:lineRule="auto"/>
        <w:rPr>
          <w:rFonts w:ascii="HelveticaNeueLT Pro 55 Roman" w:hAnsi="HelveticaNeueLT Pro 55 Roman" w:cs="Arial"/>
          <w:sz w:val="22"/>
          <w:szCs w:val="22"/>
        </w:rPr>
      </w:pP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p>
    <w:p w14:paraId="1893E1DF" w14:textId="77777777" w:rsidR="00D12B06" w:rsidRPr="00B8398A" w:rsidRDefault="00D12B06" w:rsidP="00822F69">
      <w:pPr>
        <w:spacing w:line="360" w:lineRule="auto"/>
        <w:rPr>
          <w:rFonts w:ascii="HelveticaNeueLT Pro 55 Roman" w:hAnsi="HelveticaNeueLT Pro 55 Roman" w:cs="Arial"/>
          <w:sz w:val="22"/>
          <w:szCs w:val="22"/>
        </w:rPr>
      </w:pPr>
    </w:p>
    <w:p w14:paraId="11AD4D0E" w14:textId="5F5FA80C" w:rsidR="005B6B65" w:rsidRPr="00B8398A" w:rsidRDefault="005B6B65" w:rsidP="005B6B65">
      <w:pPr>
        <w:spacing w:line="360" w:lineRule="auto"/>
        <w:rPr>
          <w:rFonts w:ascii="HelveticaNeueLT Pro 55 Roman" w:hAnsi="HelveticaNeueLT Pro 55 Roman" w:cs="Arial"/>
        </w:rPr>
      </w:pPr>
      <w:r w:rsidRPr="00B8398A">
        <w:rPr>
          <w:rFonts w:ascii="HelveticaNeueLT Pro 55 Roman" w:hAnsi="HelveticaNeueLT Pro 55 Roman" w:cs="Arial"/>
        </w:rPr>
        <w:t xml:space="preserve">Stand </w:t>
      </w:r>
      <w:r w:rsidR="00ED0A3E">
        <w:rPr>
          <w:rFonts w:ascii="HelveticaNeueLT Pro 55 Roman" w:hAnsi="HelveticaNeueLT Pro 55 Roman" w:cs="Arial"/>
        </w:rPr>
        <w:t>1</w:t>
      </w:r>
      <w:r w:rsidR="00C065F9">
        <w:rPr>
          <w:rFonts w:ascii="HelveticaNeueLT Pro 55 Roman" w:hAnsi="HelveticaNeueLT Pro 55 Roman" w:cs="Arial"/>
        </w:rPr>
        <w:t>6.12</w:t>
      </w:r>
      <w:r w:rsidR="00ED0A3E">
        <w:rPr>
          <w:rFonts w:ascii="HelveticaNeueLT Pro 55 Roman" w:hAnsi="HelveticaNeueLT Pro 55 Roman" w:cs="Arial"/>
        </w:rPr>
        <w:t>.2021</w:t>
      </w:r>
    </w:p>
    <w:p w14:paraId="7D7E1FD7" w14:textId="77777777" w:rsidR="00D648AD" w:rsidRPr="00B8398A" w:rsidRDefault="00D648AD" w:rsidP="00D648AD">
      <w:pPr>
        <w:jc w:val="center"/>
        <w:rPr>
          <w:rStyle w:val="Fett"/>
          <w:rFonts w:ascii="HelveticaNeueLT Pro 55 Roman" w:hAnsi="HelveticaNeueLT Pro 55 Roman"/>
          <w:b w:val="0"/>
          <w:bCs w:val="0"/>
          <w:sz w:val="22"/>
          <w:szCs w:val="22"/>
        </w:rPr>
      </w:pPr>
    </w:p>
    <w:p w14:paraId="6A9886FF" w14:textId="77777777" w:rsidR="00D648AD" w:rsidRPr="00B8398A" w:rsidRDefault="00D648AD" w:rsidP="00D648AD">
      <w:pPr>
        <w:jc w:val="center"/>
        <w:rPr>
          <w:rStyle w:val="Fett"/>
          <w:rFonts w:ascii="HelveticaNeueLT Pro 55 Roman" w:hAnsi="HelveticaNeueLT Pro 55 Roman"/>
          <w:b w:val="0"/>
          <w:bCs w:val="0"/>
          <w:sz w:val="22"/>
          <w:szCs w:val="22"/>
        </w:rPr>
      </w:pPr>
    </w:p>
    <w:p w14:paraId="787FC345" w14:textId="77777777" w:rsidR="00D648AD" w:rsidRPr="00B8398A" w:rsidRDefault="00D648AD" w:rsidP="00D648AD">
      <w:pPr>
        <w:jc w:val="center"/>
        <w:rPr>
          <w:rStyle w:val="Fett"/>
          <w:rFonts w:ascii="HelveticaNeueLT Pro 55 Roman" w:hAnsi="HelveticaNeueLT Pro 55 Roman"/>
          <w:b w:val="0"/>
          <w:bCs w:val="0"/>
          <w:sz w:val="22"/>
          <w:szCs w:val="22"/>
        </w:rPr>
      </w:pPr>
    </w:p>
    <w:sectPr w:rsidR="00D648AD" w:rsidRPr="00B8398A" w:rsidSect="00F841F1">
      <w:headerReference w:type="default" r:id="rId19"/>
      <w:headerReference w:type="first" r:id="rId20"/>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13C80" w14:textId="77777777" w:rsidR="00876F02" w:rsidRDefault="00876F02" w:rsidP="002E7121">
      <w:r>
        <w:separator/>
      </w:r>
    </w:p>
  </w:endnote>
  <w:endnote w:type="continuationSeparator" w:id="0">
    <w:p w14:paraId="12DCCA97" w14:textId="77777777" w:rsidR="00876F02" w:rsidRDefault="00876F02"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D1D72" w14:textId="77777777" w:rsidR="00876F02" w:rsidRDefault="00876F02" w:rsidP="002E7121">
      <w:r>
        <w:separator/>
      </w:r>
    </w:p>
  </w:footnote>
  <w:footnote w:type="continuationSeparator" w:id="0">
    <w:p w14:paraId="1FA5931D" w14:textId="77777777" w:rsidR="00876F02" w:rsidRDefault="00876F02"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A17CE"/>
    <w:multiLevelType w:val="hybridMultilevel"/>
    <w:tmpl w:val="DABAB9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29E5C8F"/>
    <w:multiLevelType w:val="hybridMultilevel"/>
    <w:tmpl w:val="47EEEE9A"/>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39240E4"/>
    <w:multiLevelType w:val="hybridMultilevel"/>
    <w:tmpl w:val="44AE1B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3C9120A"/>
    <w:multiLevelType w:val="hybridMultilevel"/>
    <w:tmpl w:val="733099A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8517367"/>
    <w:multiLevelType w:val="hybridMultilevel"/>
    <w:tmpl w:val="F3525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275002C"/>
    <w:multiLevelType w:val="hybridMultilevel"/>
    <w:tmpl w:val="70E68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8346747"/>
    <w:multiLevelType w:val="hybridMultilevel"/>
    <w:tmpl w:val="C79C3DB2"/>
    <w:lvl w:ilvl="0" w:tplc="D4DECD20">
      <w:numFmt w:val="bullet"/>
      <w:lvlText w:val="●"/>
      <w:lvlJc w:val="left"/>
      <w:pPr>
        <w:ind w:left="720" w:hanging="360"/>
      </w:pPr>
      <w:rPr>
        <w:rFonts w:ascii="DengXian" w:eastAsia="DengXian" w:hAnsi="DengXian" w:cs="Arial"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251546"/>
    <w:multiLevelType w:val="hybridMultilevel"/>
    <w:tmpl w:val="AD6E0A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44C3D03"/>
    <w:multiLevelType w:val="hybridMultilevel"/>
    <w:tmpl w:val="D1647312"/>
    <w:lvl w:ilvl="0" w:tplc="293892D6">
      <w:numFmt w:val="bullet"/>
      <w:lvlText w:val="●"/>
      <w:lvlJc w:val="left"/>
      <w:pPr>
        <w:ind w:left="720" w:hanging="360"/>
      </w:pPr>
      <w:rPr>
        <w:rFonts w:ascii="DengXian" w:eastAsia="DengXian" w:hAnsi="DengXian" w:cs="Arial"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6471DF9"/>
    <w:multiLevelType w:val="hybridMultilevel"/>
    <w:tmpl w:val="B0D43BE4"/>
    <w:lvl w:ilvl="0" w:tplc="8A30FA30">
      <w:numFmt w:val="bullet"/>
      <w:lvlText w:val="●"/>
      <w:lvlJc w:val="left"/>
      <w:pPr>
        <w:ind w:left="720" w:hanging="360"/>
      </w:pPr>
      <w:rPr>
        <w:rFonts w:ascii="DengXian" w:eastAsia="DengXian" w:hAnsi="DengXian" w:cs="Arial"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6D02889"/>
    <w:multiLevelType w:val="hybridMultilevel"/>
    <w:tmpl w:val="A2786248"/>
    <w:lvl w:ilvl="0" w:tplc="293892D6">
      <w:numFmt w:val="bullet"/>
      <w:lvlText w:val="●"/>
      <w:lvlJc w:val="left"/>
      <w:pPr>
        <w:ind w:left="720" w:hanging="360"/>
      </w:pPr>
      <w:rPr>
        <w:rFonts w:ascii="DengXian" w:eastAsia="DengXian" w:hAnsi="DengXian" w:cs="Arial"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5"/>
  </w:num>
  <w:num w:numId="14">
    <w:abstractNumId w:val="16"/>
  </w:num>
  <w:num w:numId="15">
    <w:abstractNumId w:val="11"/>
  </w:num>
  <w:num w:numId="16">
    <w:abstractNumId w:val="14"/>
  </w:num>
  <w:num w:numId="17">
    <w:abstractNumId w:val="19"/>
  </w:num>
  <w:num w:numId="18">
    <w:abstractNumId w:val="17"/>
  </w:num>
  <w:num w:numId="19">
    <w:abstractNumId w:val="10"/>
  </w:num>
  <w:num w:numId="20">
    <w:abstractNumId w:val="20"/>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006BA"/>
    <w:rsid w:val="0001435E"/>
    <w:rsid w:val="00022458"/>
    <w:rsid w:val="0002652A"/>
    <w:rsid w:val="00026B3A"/>
    <w:rsid w:val="0004580D"/>
    <w:rsid w:val="00052E94"/>
    <w:rsid w:val="00057C8E"/>
    <w:rsid w:val="00092319"/>
    <w:rsid w:val="000B7F49"/>
    <w:rsid w:val="000C772B"/>
    <w:rsid w:val="000D529B"/>
    <w:rsid w:val="000D733E"/>
    <w:rsid w:val="000E36E1"/>
    <w:rsid w:val="000F64C2"/>
    <w:rsid w:val="00156CFD"/>
    <w:rsid w:val="00182A78"/>
    <w:rsid w:val="00195963"/>
    <w:rsid w:val="001964FA"/>
    <w:rsid w:val="001A0C4D"/>
    <w:rsid w:val="001A23BA"/>
    <w:rsid w:val="001B11A3"/>
    <w:rsid w:val="001B3CD4"/>
    <w:rsid w:val="001C1346"/>
    <w:rsid w:val="001D1CA5"/>
    <w:rsid w:val="00215E8E"/>
    <w:rsid w:val="00235890"/>
    <w:rsid w:val="00247F66"/>
    <w:rsid w:val="0025005A"/>
    <w:rsid w:val="00257DE2"/>
    <w:rsid w:val="00262253"/>
    <w:rsid w:val="0026738C"/>
    <w:rsid w:val="00273E50"/>
    <w:rsid w:val="00284458"/>
    <w:rsid w:val="002B7EFD"/>
    <w:rsid w:val="002D531C"/>
    <w:rsid w:val="002E7121"/>
    <w:rsid w:val="00300A9A"/>
    <w:rsid w:val="0030556C"/>
    <w:rsid w:val="00323D3E"/>
    <w:rsid w:val="00364849"/>
    <w:rsid w:val="00372F57"/>
    <w:rsid w:val="00387C33"/>
    <w:rsid w:val="003A6994"/>
    <w:rsid w:val="003C09E4"/>
    <w:rsid w:val="003C64EA"/>
    <w:rsid w:val="003D038D"/>
    <w:rsid w:val="003D23A8"/>
    <w:rsid w:val="003D689D"/>
    <w:rsid w:val="003D79D1"/>
    <w:rsid w:val="00403D18"/>
    <w:rsid w:val="00412330"/>
    <w:rsid w:val="004126B6"/>
    <w:rsid w:val="0042015C"/>
    <w:rsid w:val="00421E20"/>
    <w:rsid w:val="004435B8"/>
    <w:rsid w:val="00454BCF"/>
    <w:rsid w:val="004633B0"/>
    <w:rsid w:val="0048459B"/>
    <w:rsid w:val="004A1303"/>
    <w:rsid w:val="004A4B54"/>
    <w:rsid w:val="004B1088"/>
    <w:rsid w:val="004B2B5B"/>
    <w:rsid w:val="004B5AE9"/>
    <w:rsid w:val="004C5ABD"/>
    <w:rsid w:val="004D1479"/>
    <w:rsid w:val="004D4441"/>
    <w:rsid w:val="004E2846"/>
    <w:rsid w:val="004F018D"/>
    <w:rsid w:val="004F51AA"/>
    <w:rsid w:val="005065D9"/>
    <w:rsid w:val="00510249"/>
    <w:rsid w:val="0054185D"/>
    <w:rsid w:val="0055587A"/>
    <w:rsid w:val="00570BEC"/>
    <w:rsid w:val="00581F0F"/>
    <w:rsid w:val="005914EF"/>
    <w:rsid w:val="00592195"/>
    <w:rsid w:val="005A216F"/>
    <w:rsid w:val="005B2ECD"/>
    <w:rsid w:val="005B682C"/>
    <w:rsid w:val="005B6B65"/>
    <w:rsid w:val="005F3798"/>
    <w:rsid w:val="006211D3"/>
    <w:rsid w:val="00624FA1"/>
    <w:rsid w:val="00625A66"/>
    <w:rsid w:val="00627272"/>
    <w:rsid w:val="00631120"/>
    <w:rsid w:val="00633C97"/>
    <w:rsid w:val="0063496D"/>
    <w:rsid w:val="006640E2"/>
    <w:rsid w:val="006641EC"/>
    <w:rsid w:val="006646E9"/>
    <w:rsid w:val="006709C9"/>
    <w:rsid w:val="00672781"/>
    <w:rsid w:val="00672C96"/>
    <w:rsid w:val="00682639"/>
    <w:rsid w:val="006B48B9"/>
    <w:rsid w:val="006C1608"/>
    <w:rsid w:val="006C1B47"/>
    <w:rsid w:val="006C60A5"/>
    <w:rsid w:val="006E3551"/>
    <w:rsid w:val="006E6376"/>
    <w:rsid w:val="006F32CF"/>
    <w:rsid w:val="00714F52"/>
    <w:rsid w:val="007152B3"/>
    <w:rsid w:val="00731247"/>
    <w:rsid w:val="00733A23"/>
    <w:rsid w:val="00745A9D"/>
    <w:rsid w:val="00750F3C"/>
    <w:rsid w:val="00753251"/>
    <w:rsid w:val="00770BD2"/>
    <w:rsid w:val="00771CEA"/>
    <w:rsid w:val="0077515C"/>
    <w:rsid w:val="0078073F"/>
    <w:rsid w:val="00781BDD"/>
    <w:rsid w:val="007957F9"/>
    <w:rsid w:val="007A09DD"/>
    <w:rsid w:val="007E2D81"/>
    <w:rsid w:val="007E3680"/>
    <w:rsid w:val="007E3831"/>
    <w:rsid w:val="0081080E"/>
    <w:rsid w:val="00813826"/>
    <w:rsid w:val="00813C5E"/>
    <w:rsid w:val="0081487A"/>
    <w:rsid w:val="00815BE2"/>
    <w:rsid w:val="00822783"/>
    <w:rsid w:val="00822F69"/>
    <w:rsid w:val="008449A7"/>
    <w:rsid w:val="00846874"/>
    <w:rsid w:val="00850065"/>
    <w:rsid w:val="0086417D"/>
    <w:rsid w:val="00872339"/>
    <w:rsid w:val="00873F45"/>
    <w:rsid w:val="00876F02"/>
    <w:rsid w:val="0088535D"/>
    <w:rsid w:val="00890942"/>
    <w:rsid w:val="008937DB"/>
    <w:rsid w:val="008A2453"/>
    <w:rsid w:val="008C0F53"/>
    <w:rsid w:val="008D1827"/>
    <w:rsid w:val="008D2236"/>
    <w:rsid w:val="008E4C28"/>
    <w:rsid w:val="00902FD3"/>
    <w:rsid w:val="009139B7"/>
    <w:rsid w:val="00915A48"/>
    <w:rsid w:val="00934F97"/>
    <w:rsid w:val="00936160"/>
    <w:rsid w:val="00970AE3"/>
    <w:rsid w:val="00974035"/>
    <w:rsid w:val="00981AF8"/>
    <w:rsid w:val="00986D99"/>
    <w:rsid w:val="009A2F94"/>
    <w:rsid w:val="009B0260"/>
    <w:rsid w:val="009B7E10"/>
    <w:rsid w:val="009C31E7"/>
    <w:rsid w:val="009E110B"/>
    <w:rsid w:val="009F451A"/>
    <w:rsid w:val="009F653A"/>
    <w:rsid w:val="009F657C"/>
    <w:rsid w:val="00A07349"/>
    <w:rsid w:val="00A24794"/>
    <w:rsid w:val="00A521F7"/>
    <w:rsid w:val="00A85A12"/>
    <w:rsid w:val="00AA1F4C"/>
    <w:rsid w:val="00AA2AE0"/>
    <w:rsid w:val="00AA3925"/>
    <w:rsid w:val="00AD56D4"/>
    <w:rsid w:val="00AF23F8"/>
    <w:rsid w:val="00AF3933"/>
    <w:rsid w:val="00AF4F98"/>
    <w:rsid w:val="00B1203D"/>
    <w:rsid w:val="00B20DB5"/>
    <w:rsid w:val="00B20E2C"/>
    <w:rsid w:val="00B27217"/>
    <w:rsid w:val="00B33425"/>
    <w:rsid w:val="00B35191"/>
    <w:rsid w:val="00B373E7"/>
    <w:rsid w:val="00B424B1"/>
    <w:rsid w:val="00B4602E"/>
    <w:rsid w:val="00B47F9D"/>
    <w:rsid w:val="00B502C2"/>
    <w:rsid w:val="00B54566"/>
    <w:rsid w:val="00B71216"/>
    <w:rsid w:val="00B746F5"/>
    <w:rsid w:val="00B8398A"/>
    <w:rsid w:val="00B847F7"/>
    <w:rsid w:val="00BB05F4"/>
    <w:rsid w:val="00BC0BB7"/>
    <w:rsid w:val="00BD159F"/>
    <w:rsid w:val="00BD3280"/>
    <w:rsid w:val="00BD57A1"/>
    <w:rsid w:val="00BF11B3"/>
    <w:rsid w:val="00C00DA9"/>
    <w:rsid w:val="00C065F9"/>
    <w:rsid w:val="00C1394B"/>
    <w:rsid w:val="00C16C53"/>
    <w:rsid w:val="00C20301"/>
    <w:rsid w:val="00C27749"/>
    <w:rsid w:val="00C32433"/>
    <w:rsid w:val="00C3247B"/>
    <w:rsid w:val="00C408C7"/>
    <w:rsid w:val="00C54655"/>
    <w:rsid w:val="00C66E52"/>
    <w:rsid w:val="00C75D47"/>
    <w:rsid w:val="00C77C8D"/>
    <w:rsid w:val="00C84A52"/>
    <w:rsid w:val="00C864F3"/>
    <w:rsid w:val="00C9156B"/>
    <w:rsid w:val="00CA0DC4"/>
    <w:rsid w:val="00CD6478"/>
    <w:rsid w:val="00CD67ED"/>
    <w:rsid w:val="00CE3B14"/>
    <w:rsid w:val="00D0421F"/>
    <w:rsid w:val="00D05046"/>
    <w:rsid w:val="00D054DA"/>
    <w:rsid w:val="00D102A5"/>
    <w:rsid w:val="00D12B06"/>
    <w:rsid w:val="00D631D0"/>
    <w:rsid w:val="00D648AD"/>
    <w:rsid w:val="00D7026D"/>
    <w:rsid w:val="00D71A95"/>
    <w:rsid w:val="00D71F4C"/>
    <w:rsid w:val="00DA0EE7"/>
    <w:rsid w:val="00DA100D"/>
    <w:rsid w:val="00DC76F5"/>
    <w:rsid w:val="00DD6403"/>
    <w:rsid w:val="00E04634"/>
    <w:rsid w:val="00E12E78"/>
    <w:rsid w:val="00E24477"/>
    <w:rsid w:val="00E31324"/>
    <w:rsid w:val="00E3172D"/>
    <w:rsid w:val="00E40DB1"/>
    <w:rsid w:val="00E420C1"/>
    <w:rsid w:val="00E50125"/>
    <w:rsid w:val="00E557ED"/>
    <w:rsid w:val="00E60BBC"/>
    <w:rsid w:val="00E61CF2"/>
    <w:rsid w:val="00E64046"/>
    <w:rsid w:val="00E6702C"/>
    <w:rsid w:val="00E70432"/>
    <w:rsid w:val="00E76133"/>
    <w:rsid w:val="00E814AE"/>
    <w:rsid w:val="00E82DF6"/>
    <w:rsid w:val="00E90772"/>
    <w:rsid w:val="00E95B28"/>
    <w:rsid w:val="00EA0C5D"/>
    <w:rsid w:val="00EB304E"/>
    <w:rsid w:val="00EC57AA"/>
    <w:rsid w:val="00ED0A3E"/>
    <w:rsid w:val="00EF28BF"/>
    <w:rsid w:val="00F06201"/>
    <w:rsid w:val="00F41349"/>
    <w:rsid w:val="00F4599F"/>
    <w:rsid w:val="00F732C8"/>
    <w:rsid w:val="00F77D74"/>
    <w:rsid w:val="00F841F1"/>
    <w:rsid w:val="00F85BDE"/>
    <w:rsid w:val="00F915DC"/>
    <w:rsid w:val="00FA13AB"/>
    <w:rsid w:val="00FB1861"/>
    <w:rsid w:val="00FB21E2"/>
    <w:rsid w:val="00FB27DC"/>
    <w:rsid w:val="00FB29CB"/>
    <w:rsid w:val="00FB5ACC"/>
    <w:rsid w:val="00FC568C"/>
    <w:rsid w:val="00FC612A"/>
    <w:rsid w:val="00FC6B6A"/>
    <w:rsid w:val="00FD683D"/>
    <w:rsid w:val="00FE46FF"/>
    <w:rsid w:val="00FE5955"/>
    <w:rsid w:val="00FE5D4A"/>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7D33E7"/>
  <w15:docId w15:val="{F435FDCD-A867-4516-B11E-54853336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character" w:styleId="Kommentarzeichen">
    <w:name w:val="annotation reference"/>
    <w:basedOn w:val="Absatz-Standardschriftart"/>
    <w:unhideWhenUsed/>
    <w:rsid w:val="00D648AD"/>
    <w:rPr>
      <w:sz w:val="16"/>
      <w:szCs w:val="16"/>
    </w:rPr>
  </w:style>
  <w:style w:type="paragraph" w:styleId="Kommentartext">
    <w:name w:val="annotation text"/>
    <w:basedOn w:val="Standard"/>
    <w:link w:val="KommentartextZchn"/>
    <w:unhideWhenUsed/>
    <w:rsid w:val="00D648AD"/>
    <w:pPr>
      <w:spacing w:after="160"/>
    </w:pPr>
    <w:rPr>
      <w:rFonts w:asciiTheme="minorHAnsi" w:eastAsiaTheme="minorHAnsi" w:hAnsiTheme="minorHAnsi"/>
      <w:sz w:val="20"/>
      <w:szCs w:val="20"/>
      <w:lang w:eastAsia="en-US"/>
    </w:rPr>
  </w:style>
  <w:style w:type="character" w:customStyle="1" w:styleId="KommentartextZchn">
    <w:name w:val="Kommentartext Zchn"/>
    <w:basedOn w:val="Absatz-Standardschriftart"/>
    <w:link w:val="Kommentartext"/>
    <w:rsid w:val="00D648AD"/>
    <w:rPr>
      <w:rFonts w:eastAsiaTheme="minorHAnsi"/>
      <w:sz w:val="20"/>
      <w:szCs w:val="20"/>
      <w:lang w:eastAsia="en-US"/>
    </w:rPr>
  </w:style>
  <w:style w:type="character" w:styleId="BesuchterLink">
    <w:name w:val="FollowedHyperlink"/>
    <w:basedOn w:val="Absatz-Standardschriftart"/>
    <w:uiPriority w:val="99"/>
    <w:semiHidden/>
    <w:unhideWhenUsed/>
    <w:rsid w:val="00E61CF2"/>
    <w:rPr>
      <w:color w:val="954F72" w:themeColor="followedHyperlink"/>
      <w:u w:val="single"/>
    </w:rPr>
  </w:style>
  <w:style w:type="character" w:styleId="NichtaufgelsteErwhnung">
    <w:name w:val="Unresolved Mention"/>
    <w:basedOn w:val="Absatz-Standardschriftart"/>
    <w:uiPriority w:val="99"/>
    <w:semiHidden/>
    <w:unhideWhenUsed/>
    <w:rsid w:val="000006BA"/>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FE5D4A"/>
    <w:pPr>
      <w:spacing w:after="0"/>
    </w:pPr>
    <w:rPr>
      <w:rFonts w:ascii="Helvetica Neue LT Pro 55 Roman" w:eastAsiaTheme="minorEastAsia" w:hAnsi="Helvetica Neue LT Pro 55 Roman"/>
      <w:b/>
      <w:bCs/>
      <w:lang w:eastAsia="zh-CN"/>
    </w:rPr>
  </w:style>
  <w:style w:type="character" w:customStyle="1" w:styleId="KommentarthemaZchn">
    <w:name w:val="Kommentarthema Zchn"/>
    <w:basedOn w:val="KommentartextZchn"/>
    <w:link w:val="Kommentarthema"/>
    <w:uiPriority w:val="99"/>
    <w:semiHidden/>
    <w:rsid w:val="00FE5D4A"/>
    <w:rPr>
      <w:rFonts w:ascii="Helvetica Neue LT Pro 55 Roman" w:eastAsiaTheme="minorHAnsi" w:hAnsi="Helvetica Neue LT Pro 55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7946">
      <w:bodyDiv w:val="1"/>
      <w:marLeft w:val="0"/>
      <w:marRight w:val="0"/>
      <w:marTop w:val="0"/>
      <w:marBottom w:val="0"/>
      <w:divBdr>
        <w:top w:val="none" w:sz="0" w:space="0" w:color="auto"/>
        <w:left w:val="none" w:sz="0" w:space="0" w:color="auto"/>
        <w:bottom w:val="none" w:sz="0" w:space="0" w:color="auto"/>
        <w:right w:val="none" w:sz="0" w:space="0" w:color="auto"/>
      </w:divBdr>
    </w:div>
    <w:div w:id="395082420">
      <w:bodyDiv w:val="1"/>
      <w:marLeft w:val="0"/>
      <w:marRight w:val="0"/>
      <w:marTop w:val="0"/>
      <w:marBottom w:val="0"/>
      <w:divBdr>
        <w:top w:val="none" w:sz="0" w:space="0" w:color="auto"/>
        <w:left w:val="none" w:sz="0" w:space="0" w:color="auto"/>
        <w:bottom w:val="none" w:sz="0" w:space="0" w:color="auto"/>
        <w:right w:val="none" w:sz="0" w:space="0" w:color="auto"/>
      </w:divBdr>
    </w:div>
    <w:div w:id="664672740">
      <w:bodyDiv w:val="1"/>
      <w:marLeft w:val="0"/>
      <w:marRight w:val="0"/>
      <w:marTop w:val="0"/>
      <w:marBottom w:val="0"/>
      <w:divBdr>
        <w:top w:val="none" w:sz="0" w:space="0" w:color="auto"/>
        <w:left w:val="none" w:sz="0" w:space="0" w:color="auto"/>
        <w:bottom w:val="none" w:sz="0" w:space="0" w:color="auto"/>
        <w:right w:val="none" w:sz="0" w:space="0" w:color="auto"/>
      </w:divBdr>
    </w:div>
    <w:div w:id="804350769">
      <w:bodyDiv w:val="1"/>
      <w:marLeft w:val="0"/>
      <w:marRight w:val="0"/>
      <w:marTop w:val="0"/>
      <w:marBottom w:val="0"/>
      <w:divBdr>
        <w:top w:val="none" w:sz="0" w:space="0" w:color="auto"/>
        <w:left w:val="none" w:sz="0" w:space="0" w:color="auto"/>
        <w:bottom w:val="none" w:sz="0" w:space="0" w:color="auto"/>
        <w:right w:val="none" w:sz="0" w:space="0" w:color="auto"/>
      </w:divBdr>
    </w:div>
    <w:div w:id="1061639049">
      <w:bodyDiv w:val="1"/>
      <w:marLeft w:val="0"/>
      <w:marRight w:val="0"/>
      <w:marTop w:val="0"/>
      <w:marBottom w:val="0"/>
      <w:divBdr>
        <w:top w:val="none" w:sz="0" w:space="0" w:color="auto"/>
        <w:left w:val="none" w:sz="0" w:space="0" w:color="auto"/>
        <w:bottom w:val="none" w:sz="0" w:space="0" w:color="auto"/>
        <w:right w:val="none" w:sz="0" w:space="0" w:color="auto"/>
      </w:divBdr>
    </w:div>
    <w:div w:id="1172649148">
      <w:bodyDiv w:val="1"/>
      <w:marLeft w:val="0"/>
      <w:marRight w:val="0"/>
      <w:marTop w:val="0"/>
      <w:marBottom w:val="0"/>
      <w:divBdr>
        <w:top w:val="none" w:sz="0" w:space="0" w:color="auto"/>
        <w:left w:val="none" w:sz="0" w:space="0" w:color="auto"/>
        <w:bottom w:val="none" w:sz="0" w:space="0" w:color="auto"/>
        <w:right w:val="none" w:sz="0" w:space="0" w:color="auto"/>
      </w:divBdr>
    </w:div>
    <w:div w:id="1576743347">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t-online.de/kleintiergesundheit/2020/katzen-mit-cne-nieren-in-not/die-chronische-nierenerkrankung-cne-ist-eine-ernstzuneh" TargetMode="External"/><Relationship Id="rId13" Type="http://schemas.openxmlformats.org/officeDocument/2006/relationships/hyperlink" Target="https://www.bft-online.de/kleintiergesundheit/2020/arthrose-katzen-leiden-leise" TargetMode="External"/><Relationship Id="rId18" Type="http://schemas.openxmlformats.org/officeDocument/2006/relationships/hyperlink" Target="http://www.bft-online.d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ft-online.de/kleintiergesundheit/2020/katzen-mit-cne-nieren-in-not" TargetMode="External"/><Relationship Id="rId12" Type="http://schemas.openxmlformats.org/officeDocument/2006/relationships/hyperlink" Target="https://www.bft-online.de/kleintiergesundheit/2019/zuckerkrankheit-auch-bei-hund-und-katze" TargetMode="External"/><Relationship Id="rId17" Type="http://schemas.openxmlformats.org/officeDocument/2006/relationships/hyperlink" Target="https://www.bft-online.de/kleintiergesundheit/2020/wenn-plaque-zur-plage-wird/gesunde-zaehne-foerdern-das-wohlbefinden" TargetMode="External"/><Relationship Id="rId2" Type="http://schemas.openxmlformats.org/officeDocument/2006/relationships/styles" Target="styles.xml"/><Relationship Id="rId16" Type="http://schemas.openxmlformats.org/officeDocument/2006/relationships/hyperlink" Target="https://www.bft-online.de/kleintiergesundheit/2020/wenn-plaque-zur-plage-wird"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ft-online.de/kleintiergesundheit/2018/bei-diabetes-ist-naschen-verboten" TargetMode="External"/><Relationship Id="rId5" Type="http://schemas.openxmlformats.org/officeDocument/2006/relationships/footnotes" Target="footnotes.xml"/><Relationship Id="rId15" Type="http://schemas.openxmlformats.org/officeDocument/2006/relationships/hyperlink" Target="https://www.bft-online.de/kleintiergesundheit/2014/herzerkrankungen-bei-hund-und-katze/kurzmeldung-auch-katzen-koennen-am-herz-erkranken" TargetMode="External"/><Relationship Id="rId10" Type="http://schemas.openxmlformats.org/officeDocument/2006/relationships/hyperlink" Target="https://www.bft-online.de/kleintiergesundheit/2018/kranke-schilddruese-bringt-hormonhaushalt-durcheinander/hintergundinformation-schilddrues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ft-online.de/kleintiergesundheit/2018/kranke-schilddruese-bringt-hormonhaushalt-durcheinander" TargetMode="External"/><Relationship Id="rId14" Type="http://schemas.openxmlformats.org/officeDocument/2006/relationships/hyperlink" Target="https://www.bft-online.de/kleintiergesundheit/2020/arthrose-katzen-leiden-leise/hintergrundinformationen-arthrose-bei-der-katz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1435</Words>
  <Characters>9045</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Berndgen</dc:creator>
  <cp:lastModifiedBy>BfT Bundesverband für Tiergesundheit</cp:lastModifiedBy>
  <cp:revision>2</cp:revision>
  <cp:lastPrinted>2019-07-02T15:21:00Z</cp:lastPrinted>
  <dcterms:created xsi:type="dcterms:W3CDTF">2021-12-16T13:27:00Z</dcterms:created>
  <dcterms:modified xsi:type="dcterms:W3CDTF">2021-12-16T13:27:00Z</dcterms:modified>
</cp:coreProperties>
</file>