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2A" w:rsidRPr="00FB09AA" w:rsidRDefault="00C94A1D" w:rsidP="00601A2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Arthrose bei Hund und Katze: </w:t>
      </w:r>
      <w:r w:rsidR="00C341E7">
        <w:rPr>
          <w:rFonts w:ascii="Arial" w:hAnsi="Arial" w:cs="Arial"/>
          <w:b/>
          <w:sz w:val="24"/>
          <w:szCs w:val="24"/>
        </w:rPr>
        <w:t>Wenn Tiere lieber liegen statt l</w:t>
      </w:r>
      <w:r>
        <w:rPr>
          <w:rFonts w:ascii="Arial" w:hAnsi="Arial" w:cs="Arial"/>
          <w:b/>
          <w:sz w:val="24"/>
          <w:szCs w:val="24"/>
        </w:rPr>
        <w:t>aufen</w:t>
      </w:r>
    </w:p>
    <w:p w:rsidR="00FB09AA" w:rsidRDefault="00FB09AA" w:rsidP="00601A2A">
      <w:pPr>
        <w:spacing w:after="0" w:line="360" w:lineRule="auto"/>
        <w:rPr>
          <w:rFonts w:ascii="Arial" w:hAnsi="Arial" w:cs="Arial"/>
        </w:rPr>
      </w:pPr>
    </w:p>
    <w:p w:rsidR="00FB09AA" w:rsidRDefault="00FB09AA" w:rsidP="00601A2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Gelenkerkrankungen verursachen dauerhafte Schmerzen. Mit Therapien kann man Hund und Katze unterstützen.</w:t>
      </w:r>
    </w:p>
    <w:p w:rsidR="00601A2A" w:rsidRDefault="00601A2A" w:rsidP="00601A2A">
      <w:pPr>
        <w:spacing w:after="0" w:line="360" w:lineRule="auto"/>
        <w:rPr>
          <w:rFonts w:ascii="Arial" w:hAnsi="Arial" w:cs="Arial"/>
        </w:rPr>
      </w:pPr>
    </w:p>
    <w:p w:rsidR="00C94A1D" w:rsidRDefault="00BD7186" w:rsidP="00601A2A">
      <w:pPr>
        <w:spacing w:after="0" w:line="360" w:lineRule="auto"/>
        <w:rPr>
          <w:rFonts w:ascii="Arial" w:hAnsi="Arial" w:cs="Arial"/>
        </w:rPr>
      </w:pPr>
      <w:r w:rsidRPr="00601A2A">
        <w:rPr>
          <w:rFonts w:ascii="Arial" w:hAnsi="Arial" w:cs="Arial"/>
        </w:rPr>
        <w:t xml:space="preserve">Wenn die ersten Herbstnebel übers Land wabern, würden Bello und Mieze sich am liebsten ganz fest in ihr </w:t>
      </w:r>
      <w:r w:rsidR="00C341E7">
        <w:rPr>
          <w:rFonts w:ascii="Arial" w:hAnsi="Arial" w:cs="Arial"/>
        </w:rPr>
        <w:t>Kissen</w:t>
      </w:r>
      <w:r w:rsidRPr="00601A2A">
        <w:rPr>
          <w:rFonts w:ascii="Arial" w:hAnsi="Arial" w:cs="Arial"/>
        </w:rPr>
        <w:t xml:space="preserve"> kuscheln</w:t>
      </w:r>
      <w:r w:rsidR="00FB09AA">
        <w:rPr>
          <w:rFonts w:ascii="Arial" w:hAnsi="Arial" w:cs="Arial"/>
        </w:rPr>
        <w:t xml:space="preserve">. Und dann </w:t>
      </w:r>
      <w:r w:rsidRPr="00601A2A">
        <w:rPr>
          <w:rFonts w:ascii="Arial" w:hAnsi="Arial" w:cs="Arial"/>
        </w:rPr>
        <w:t xml:space="preserve">an einem gemütlichen Plätzchen in der warmen Stube </w:t>
      </w:r>
      <w:r w:rsidR="00FB09AA">
        <w:rPr>
          <w:rFonts w:ascii="Arial" w:hAnsi="Arial" w:cs="Arial"/>
        </w:rPr>
        <w:t xml:space="preserve">einfach </w:t>
      </w:r>
      <w:r w:rsidRPr="00601A2A">
        <w:rPr>
          <w:rFonts w:ascii="Arial" w:hAnsi="Arial" w:cs="Arial"/>
        </w:rPr>
        <w:t>darauf warten, dass dieser unfreundliche Tag vorübergeht. Beide haben immerhin schon einige Jährchen auf dem Buckel</w:t>
      </w:r>
      <w:r w:rsidR="00C94A1D">
        <w:rPr>
          <w:rFonts w:ascii="Arial" w:hAnsi="Arial" w:cs="Arial"/>
        </w:rPr>
        <w:t>. D</w:t>
      </w:r>
      <w:r w:rsidRPr="00601A2A">
        <w:rPr>
          <w:rFonts w:ascii="Arial" w:hAnsi="Arial" w:cs="Arial"/>
        </w:rPr>
        <w:t xml:space="preserve">ie Gelenke wollen nicht mehr so wie früher. Im Sommer lief noch </w:t>
      </w:r>
      <w:r w:rsidR="00E25F24">
        <w:rPr>
          <w:rFonts w:ascii="Arial" w:hAnsi="Arial" w:cs="Arial"/>
        </w:rPr>
        <w:t xml:space="preserve">alles </w:t>
      </w:r>
      <w:r w:rsidRPr="00601A2A">
        <w:rPr>
          <w:rFonts w:ascii="Arial" w:hAnsi="Arial" w:cs="Arial"/>
        </w:rPr>
        <w:t xml:space="preserve">wie geschmiert, aber jetzt, mit den ersten kalten und feuchten Tagen, melden sich die </w:t>
      </w:r>
      <w:r w:rsidR="00C94A1D">
        <w:rPr>
          <w:rFonts w:ascii="Arial" w:hAnsi="Arial" w:cs="Arial"/>
        </w:rPr>
        <w:t xml:space="preserve">ersten </w:t>
      </w:r>
      <w:r w:rsidRPr="00601A2A">
        <w:rPr>
          <w:rFonts w:ascii="Arial" w:hAnsi="Arial" w:cs="Arial"/>
        </w:rPr>
        <w:t xml:space="preserve">Schmerzen. Bello und Mieze leiden an Arthrose, einer chronischen Gelenkerkrankung, die sich langsam in ihr Leben geschlichen hat. </w:t>
      </w:r>
    </w:p>
    <w:p w:rsidR="00C94A1D" w:rsidRDefault="00C94A1D" w:rsidP="00601A2A">
      <w:pPr>
        <w:spacing w:after="0" w:line="360" w:lineRule="auto"/>
        <w:rPr>
          <w:rFonts w:ascii="Arial" w:hAnsi="Arial" w:cs="Arial"/>
        </w:rPr>
      </w:pPr>
    </w:p>
    <w:p w:rsidR="00E25F24" w:rsidRDefault="00BD7186" w:rsidP="00601A2A">
      <w:pPr>
        <w:spacing w:after="0" w:line="360" w:lineRule="auto"/>
        <w:rPr>
          <w:rFonts w:ascii="Arial" w:hAnsi="Arial" w:cs="Arial"/>
        </w:rPr>
      </w:pPr>
      <w:r w:rsidRPr="00601A2A">
        <w:rPr>
          <w:rFonts w:ascii="Arial" w:hAnsi="Arial" w:cs="Arial"/>
        </w:rPr>
        <w:t xml:space="preserve">Ob </w:t>
      </w:r>
      <w:r w:rsidR="00C341E7">
        <w:rPr>
          <w:rFonts w:ascii="Arial" w:hAnsi="Arial" w:cs="Arial"/>
        </w:rPr>
        <w:t>e</w:t>
      </w:r>
      <w:r w:rsidRPr="00601A2A">
        <w:rPr>
          <w:rFonts w:ascii="Arial" w:hAnsi="Arial" w:cs="Arial"/>
        </w:rPr>
        <w:t xml:space="preserve">ine akute Verletzung, </w:t>
      </w:r>
      <w:r w:rsidR="00E25F24">
        <w:rPr>
          <w:rFonts w:ascii="Arial" w:hAnsi="Arial" w:cs="Arial"/>
        </w:rPr>
        <w:t xml:space="preserve">ob eine </w:t>
      </w:r>
      <w:r w:rsidRPr="00601A2A">
        <w:rPr>
          <w:rFonts w:ascii="Arial" w:hAnsi="Arial" w:cs="Arial"/>
        </w:rPr>
        <w:t xml:space="preserve">Fehlstellung des Gelenks, bakterielle Infektionen oder einfach nur </w:t>
      </w:r>
      <w:r w:rsidR="007479E4" w:rsidRPr="00601A2A">
        <w:rPr>
          <w:rFonts w:ascii="Arial" w:hAnsi="Arial" w:cs="Arial"/>
        </w:rPr>
        <w:t>altersbedingte</w:t>
      </w:r>
      <w:r w:rsidR="00E25F24">
        <w:rPr>
          <w:rFonts w:ascii="Arial" w:hAnsi="Arial" w:cs="Arial"/>
        </w:rPr>
        <w:t>r</w:t>
      </w:r>
      <w:r w:rsidR="007479E4" w:rsidRPr="00601A2A">
        <w:rPr>
          <w:rFonts w:ascii="Arial" w:hAnsi="Arial" w:cs="Arial"/>
        </w:rPr>
        <w:t xml:space="preserve"> Verschleiß </w:t>
      </w:r>
      <w:r w:rsidR="00E25F24">
        <w:rPr>
          <w:rFonts w:ascii="Arial" w:hAnsi="Arial" w:cs="Arial"/>
        </w:rPr>
        <w:t>der</w:t>
      </w:r>
      <w:r w:rsidR="007479E4" w:rsidRPr="00601A2A">
        <w:rPr>
          <w:rFonts w:ascii="Arial" w:hAnsi="Arial" w:cs="Arial"/>
        </w:rPr>
        <w:t xml:space="preserve"> Auslöser </w:t>
      </w:r>
      <w:r w:rsidR="00C94A1D">
        <w:rPr>
          <w:rFonts w:ascii="Arial" w:hAnsi="Arial" w:cs="Arial"/>
        </w:rPr>
        <w:t>war</w:t>
      </w:r>
      <w:r w:rsidR="007479E4" w:rsidRPr="00601A2A">
        <w:rPr>
          <w:rFonts w:ascii="Arial" w:hAnsi="Arial" w:cs="Arial"/>
        </w:rPr>
        <w:t xml:space="preserve">, ist für den Verlauf der Krankheit eher nebensächlich. In jedem Fall </w:t>
      </w:r>
      <w:r w:rsidR="00E25F24">
        <w:rPr>
          <w:rFonts w:ascii="Arial" w:hAnsi="Arial" w:cs="Arial"/>
        </w:rPr>
        <w:t xml:space="preserve">ist </w:t>
      </w:r>
      <w:r w:rsidR="007479E4" w:rsidRPr="00601A2A">
        <w:rPr>
          <w:rFonts w:ascii="Arial" w:hAnsi="Arial" w:cs="Arial"/>
        </w:rPr>
        <w:t xml:space="preserve">der Knorpel im Gelenk in Mitleidenschaft gezogen und </w:t>
      </w:r>
      <w:r w:rsidR="00E25F24">
        <w:rPr>
          <w:rFonts w:ascii="Arial" w:hAnsi="Arial" w:cs="Arial"/>
        </w:rPr>
        <w:t xml:space="preserve">hat </w:t>
      </w:r>
      <w:r w:rsidR="007479E4" w:rsidRPr="00601A2A">
        <w:rPr>
          <w:rFonts w:ascii="Arial" w:hAnsi="Arial" w:cs="Arial"/>
        </w:rPr>
        <w:t xml:space="preserve">sich entzündet. </w:t>
      </w:r>
      <w:r w:rsidR="002B2A40">
        <w:rPr>
          <w:rFonts w:ascii="Arial" w:hAnsi="Arial" w:cs="Arial"/>
        </w:rPr>
        <w:t xml:space="preserve">Im weiteren Krankheitsverlauf entstehen aus zunächst akuten chronische </w:t>
      </w:r>
      <w:r w:rsidR="007479E4" w:rsidRPr="00601A2A">
        <w:rPr>
          <w:rFonts w:ascii="Arial" w:hAnsi="Arial" w:cs="Arial"/>
        </w:rPr>
        <w:t>Schmerzen</w:t>
      </w:r>
      <w:r w:rsidR="002B2A40">
        <w:rPr>
          <w:rFonts w:ascii="Arial" w:hAnsi="Arial" w:cs="Arial"/>
        </w:rPr>
        <w:t xml:space="preserve">, die </w:t>
      </w:r>
      <w:r w:rsidR="007479E4" w:rsidRPr="00601A2A">
        <w:rPr>
          <w:rFonts w:ascii="Arial" w:hAnsi="Arial" w:cs="Arial"/>
        </w:rPr>
        <w:t>selbst die aktivste Katze und den bewegungsfreudigsten Hund</w:t>
      </w:r>
      <w:r w:rsidR="00E25F24">
        <w:rPr>
          <w:rFonts w:ascii="Arial" w:hAnsi="Arial" w:cs="Arial"/>
        </w:rPr>
        <w:t xml:space="preserve"> zur Ruhe</w:t>
      </w:r>
      <w:r w:rsidR="002B2A40">
        <w:rPr>
          <w:rFonts w:ascii="Arial" w:hAnsi="Arial" w:cs="Arial"/>
        </w:rPr>
        <w:t xml:space="preserve"> zwingen</w:t>
      </w:r>
      <w:r w:rsidR="007479E4" w:rsidRPr="00601A2A">
        <w:rPr>
          <w:rFonts w:ascii="Arial" w:hAnsi="Arial" w:cs="Arial"/>
        </w:rPr>
        <w:t xml:space="preserve">. Dabei wäre gerade </w:t>
      </w:r>
      <w:r w:rsidR="00C341E7" w:rsidRPr="00601A2A">
        <w:rPr>
          <w:rFonts w:ascii="Arial" w:hAnsi="Arial" w:cs="Arial"/>
        </w:rPr>
        <w:t xml:space="preserve">jetzt </w:t>
      </w:r>
      <w:r w:rsidR="007479E4" w:rsidRPr="00601A2A">
        <w:rPr>
          <w:rFonts w:ascii="Arial" w:hAnsi="Arial" w:cs="Arial"/>
        </w:rPr>
        <w:t>eine angemessene Bewegung das Beste für Mieze und Bello</w:t>
      </w:r>
      <w:r w:rsidR="00E25F24">
        <w:rPr>
          <w:rFonts w:ascii="Arial" w:hAnsi="Arial" w:cs="Arial"/>
        </w:rPr>
        <w:t>, damit die Gelenke nicht ganz einrosten</w:t>
      </w:r>
      <w:r w:rsidR="007479E4" w:rsidRPr="00601A2A">
        <w:rPr>
          <w:rFonts w:ascii="Arial" w:hAnsi="Arial" w:cs="Arial"/>
        </w:rPr>
        <w:t xml:space="preserve">. </w:t>
      </w:r>
    </w:p>
    <w:p w:rsidR="00E25F24" w:rsidRDefault="00E25F24" w:rsidP="00601A2A">
      <w:pPr>
        <w:spacing w:after="0" w:line="360" w:lineRule="auto"/>
        <w:rPr>
          <w:rFonts w:ascii="Arial" w:hAnsi="Arial" w:cs="Arial"/>
        </w:rPr>
      </w:pPr>
    </w:p>
    <w:p w:rsidR="007479E4" w:rsidRPr="00601A2A" w:rsidRDefault="007479E4" w:rsidP="00601A2A">
      <w:pPr>
        <w:spacing w:after="0" w:line="360" w:lineRule="auto"/>
        <w:rPr>
          <w:rFonts w:ascii="Arial" w:hAnsi="Arial" w:cs="Arial"/>
        </w:rPr>
      </w:pPr>
      <w:r w:rsidRPr="00601A2A">
        <w:rPr>
          <w:rFonts w:ascii="Arial" w:hAnsi="Arial" w:cs="Arial"/>
        </w:rPr>
        <w:t xml:space="preserve">Auch wenn die Arthrose nicht </w:t>
      </w:r>
      <w:r w:rsidR="00C94A1D">
        <w:rPr>
          <w:rFonts w:ascii="Arial" w:hAnsi="Arial" w:cs="Arial"/>
        </w:rPr>
        <w:t>geheilt werden kann</w:t>
      </w:r>
      <w:r w:rsidRPr="00601A2A">
        <w:rPr>
          <w:rFonts w:ascii="Arial" w:hAnsi="Arial" w:cs="Arial"/>
        </w:rPr>
        <w:t xml:space="preserve">, ist es wichtig, die Schmerzen zu therapieren. Natürlich zum einen, um die vierbeinigen Lieblinge nicht unnötig leiden zu lassen. Zum anderen </w:t>
      </w:r>
      <w:r w:rsidR="0083549D" w:rsidRPr="00601A2A">
        <w:rPr>
          <w:rFonts w:ascii="Arial" w:hAnsi="Arial" w:cs="Arial"/>
        </w:rPr>
        <w:t>zieht</w:t>
      </w:r>
      <w:r w:rsidRPr="00601A2A">
        <w:rPr>
          <w:rFonts w:ascii="Arial" w:hAnsi="Arial" w:cs="Arial"/>
        </w:rPr>
        <w:t xml:space="preserve"> dauerhafter Schmerz weitere schwerwiegende Beeinträchtigungen nach sich. </w:t>
      </w:r>
      <w:r w:rsidR="0083549D" w:rsidRPr="00601A2A">
        <w:rPr>
          <w:rFonts w:ascii="Arial" w:hAnsi="Arial" w:cs="Arial"/>
        </w:rPr>
        <w:t xml:space="preserve">Beispielsweise leidet das Immunsystem </w:t>
      </w:r>
      <w:r w:rsidR="00E25F24">
        <w:rPr>
          <w:rFonts w:ascii="Arial" w:hAnsi="Arial" w:cs="Arial"/>
        </w:rPr>
        <w:t xml:space="preserve">betroffener Tiere </w:t>
      </w:r>
      <w:r w:rsidR="0083549D" w:rsidRPr="00601A2A">
        <w:rPr>
          <w:rFonts w:ascii="Arial" w:hAnsi="Arial" w:cs="Arial"/>
        </w:rPr>
        <w:t xml:space="preserve">oder </w:t>
      </w:r>
      <w:r w:rsidR="00E25F24">
        <w:rPr>
          <w:rFonts w:ascii="Arial" w:hAnsi="Arial" w:cs="Arial"/>
        </w:rPr>
        <w:t xml:space="preserve">wegen mangelnder </w:t>
      </w:r>
      <w:r w:rsidR="0083549D" w:rsidRPr="00601A2A">
        <w:rPr>
          <w:rFonts w:ascii="Arial" w:hAnsi="Arial" w:cs="Arial"/>
        </w:rPr>
        <w:t>Bewegung</w:t>
      </w:r>
      <w:r w:rsidR="00E25F24">
        <w:rPr>
          <w:rFonts w:ascii="Arial" w:hAnsi="Arial" w:cs="Arial"/>
        </w:rPr>
        <w:t xml:space="preserve"> werden </w:t>
      </w:r>
      <w:r w:rsidR="0083549D" w:rsidRPr="00601A2A">
        <w:rPr>
          <w:rFonts w:ascii="Arial" w:hAnsi="Arial" w:cs="Arial"/>
        </w:rPr>
        <w:t xml:space="preserve">die Muskeln schlaff. Auf Dauer </w:t>
      </w:r>
      <w:r w:rsidR="00E25F24">
        <w:rPr>
          <w:rFonts w:ascii="Arial" w:hAnsi="Arial" w:cs="Arial"/>
        </w:rPr>
        <w:t xml:space="preserve">besteht </w:t>
      </w:r>
      <w:r w:rsidR="00C94A1D">
        <w:rPr>
          <w:rFonts w:ascii="Arial" w:hAnsi="Arial" w:cs="Arial"/>
        </w:rPr>
        <w:t xml:space="preserve">sogar </w:t>
      </w:r>
      <w:r w:rsidR="00E25F24">
        <w:rPr>
          <w:rFonts w:ascii="Arial" w:hAnsi="Arial" w:cs="Arial"/>
        </w:rPr>
        <w:t xml:space="preserve">die Gefahr, dass sich </w:t>
      </w:r>
      <w:r w:rsidR="0083549D" w:rsidRPr="00601A2A">
        <w:rPr>
          <w:rFonts w:ascii="Arial" w:hAnsi="Arial" w:cs="Arial"/>
        </w:rPr>
        <w:t>ein Schmerzgedächtnis</w:t>
      </w:r>
      <w:r w:rsidR="00E25F24">
        <w:rPr>
          <w:rFonts w:ascii="Arial" w:hAnsi="Arial" w:cs="Arial"/>
        </w:rPr>
        <w:t xml:space="preserve"> entwickelt</w:t>
      </w:r>
      <w:r w:rsidR="0083549D" w:rsidRPr="00601A2A">
        <w:rPr>
          <w:rFonts w:ascii="Arial" w:hAnsi="Arial" w:cs="Arial"/>
        </w:rPr>
        <w:t>. Grund dafür ist die zunehmende Empfindlichkeit der Nervenzellen</w:t>
      </w:r>
      <w:r w:rsidR="00E25F24">
        <w:rPr>
          <w:rFonts w:ascii="Arial" w:hAnsi="Arial" w:cs="Arial"/>
        </w:rPr>
        <w:t xml:space="preserve">. </w:t>
      </w:r>
      <w:r w:rsidR="0083549D" w:rsidRPr="00601A2A">
        <w:rPr>
          <w:rFonts w:ascii="Arial" w:hAnsi="Arial" w:cs="Arial"/>
        </w:rPr>
        <w:t>Bereits geringe Reize werden dann als schmerzhaft wahrgenommen.</w:t>
      </w:r>
    </w:p>
    <w:p w:rsidR="0083549D" w:rsidRPr="00601A2A" w:rsidRDefault="0083549D" w:rsidP="00601A2A">
      <w:pPr>
        <w:spacing w:after="0" w:line="360" w:lineRule="auto"/>
        <w:rPr>
          <w:rFonts w:ascii="Arial" w:hAnsi="Arial" w:cs="Arial"/>
        </w:rPr>
      </w:pPr>
    </w:p>
    <w:p w:rsidR="00AA286A" w:rsidRDefault="0083549D" w:rsidP="00601A2A">
      <w:pPr>
        <w:spacing w:after="0" w:line="360" w:lineRule="auto"/>
        <w:rPr>
          <w:rFonts w:ascii="Arial" w:hAnsi="Arial" w:cs="Arial"/>
        </w:rPr>
      </w:pPr>
      <w:r w:rsidRPr="00601A2A">
        <w:rPr>
          <w:rFonts w:ascii="Arial" w:hAnsi="Arial" w:cs="Arial"/>
        </w:rPr>
        <w:t xml:space="preserve">Das muss nicht sein. Es stehen heute moderne Schmerztherapien für Hund und Katze zur Verfügung. Bei der Auswahl geeigneter tierartspezifischer Medikamente kann </w:t>
      </w:r>
      <w:r w:rsidR="00E25F24">
        <w:rPr>
          <w:rFonts w:ascii="Arial" w:hAnsi="Arial" w:cs="Arial"/>
        </w:rPr>
        <w:t xml:space="preserve">jedoch </w:t>
      </w:r>
      <w:r w:rsidRPr="00601A2A">
        <w:rPr>
          <w:rFonts w:ascii="Arial" w:hAnsi="Arial" w:cs="Arial"/>
        </w:rPr>
        <w:t xml:space="preserve">nur der Tierarzt weiterhelfen. </w:t>
      </w:r>
      <w:r w:rsidR="00E25F24">
        <w:rPr>
          <w:rFonts w:ascii="Arial" w:hAnsi="Arial" w:cs="Arial"/>
        </w:rPr>
        <w:t>In Absprache mit diesem hat d</w:t>
      </w:r>
      <w:r w:rsidRPr="00601A2A">
        <w:rPr>
          <w:rFonts w:ascii="Arial" w:hAnsi="Arial" w:cs="Arial"/>
        </w:rPr>
        <w:t xml:space="preserve">er Tierhalter </w:t>
      </w:r>
      <w:r w:rsidR="00E25F24">
        <w:rPr>
          <w:rFonts w:ascii="Arial" w:hAnsi="Arial" w:cs="Arial"/>
        </w:rPr>
        <w:t xml:space="preserve">es jedoch in der Hand, </w:t>
      </w:r>
      <w:r w:rsidRPr="00601A2A">
        <w:rPr>
          <w:rFonts w:ascii="Arial" w:hAnsi="Arial" w:cs="Arial"/>
        </w:rPr>
        <w:t xml:space="preserve">sein Tier </w:t>
      </w:r>
      <w:r w:rsidR="00AA286A">
        <w:rPr>
          <w:rFonts w:ascii="Arial" w:hAnsi="Arial" w:cs="Arial"/>
        </w:rPr>
        <w:t xml:space="preserve">zu unterstützen, etwa </w:t>
      </w:r>
      <w:r w:rsidRPr="00601A2A">
        <w:rPr>
          <w:rFonts w:ascii="Arial" w:hAnsi="Arial" w:cs="Arial"/>
        </w:rPr>
        <w:t>mit Bewegungstherapien</w:t>
      </w:r>
      <w:r w:rsidR="00AA286A">
        <w:rPr>
          <w:rFonts w:ascii="Arial" w:hAnsi="Arial" w:cs="Arial"/>
        </w:rPr>
        <w:t xml:space="preserve"> oder durch eine Gewichtskontrolle. </w:t>
      </w:r>
      <w:r w:rsidRPr="00601A2A">
        <w:rPr>
          <w:rFonts w:ascii="Arial" w:hAnsi="Arial" w:cs="Arial"/>
        </w:rPr>
        <w:lastRenderedPageBreak/>
        <w:t xml:space="preserve">Übergewicht durch falsche Fütterung </w:t>
      </w:r>
      <w:r w:rsidR="00943271">
        <w:rPr>
          <w:rFonts w:ascii="Arial" w:hAnsi="Arial" w:cs="Arial"/>
        </w:rPr>
        <w:t xml:space="preserve">belastet </w:t>
      </w:r>
      <w:r w:rsidRPr="00601A2A">
        <w:rPr>
          <w:rFonts w:ascii="Arial" w:hAnsi="Arial" w:cs="Arial"/>
        </w:rPr>
        <w:t xml:space="preserve">die </w:t>
      </w:r>
      <w:r w:rsidR="00501F64">
        <w:rPr>
          <w:rFonts w:ascii="Arial" w:hAnsi="Arial" w:cs="Arial"/>
        </w:rPr>
        <w:t xml:space="preserve">„angeschlagenen Gelenke“ </w:t>
      </w:r>
      <w:r w:rsidRPr="00601A2A">
        <w:rPr>
          <w:rFonts w:ascii="Arial" w:hAnsi="Arial" w:cs="Arial"/>
        </w:rPr>
        <w:t>zusätzlich</w:t>
      </w:r>
      <w:r w:rsidR="00943271">
        <w:rPr>
          <w:rFonts w:ascii="Arial" w:hAnsi="Arial" w:cs="Arial"/>
        </w:rPr>
        <w:t xml:space="preserve">. Arthrosepatienten sollte man deshalb nicht mit einem Übermaß an „Leckerlis“ </w:t>
      </w:r>
      <w:r w:rsidR="00AA286A">
        <w:rPr>
          <w:rFonts w:ascii="Arial" w:hAnsi="Arial" w:cs="Arial"/>
        </w:rPr>
        <w:t>trösten</w:t>
      </w:r>
      <w:r w:rsidR="00943271">
        <w:rPr>
          <w:rFonts w:ascii="Arial" w:hAnsi="Arial" w:cs="Arial"/>
        </w:rPr>
        <w:t xml:space="preserve">. </w:t>
      </w:r>
    </w:p>
    <w:p w:rsidR="00AA286A" w:rsidRDefault="00AA286A" w:rsidP="00601A2A">
      <w:pPr>
        <w:spacing w:after="0" w:line="360" w:lineRule="auto"/>
        <w:rPr>
          <w:rFonts w:ascii="Arial" w:hAnsi="Arial" w:cs="Arial"/>
        </w:rPr>
      </w:pPr>
    </w:p>
    <w:p w:rsidR="0083549D" w:rsidRDefault="00601A2A" w:rsidP="00601A2A">
      <w:pPr>
        <w:spacing w:after="0" w:line="360" w:lineRule="auto"/>
        <w:rPr>
          <w:rFonts w:ascii="Arial" w:hAnsi="Arial" w:cs="Arial"/>
        </w:rPr>
      </w:pPr>
      <w:r w:rsidRPr="00601A2A">
        <w:rPr>
          <w:rFonts w:ascii="Arial" w:hAnsi="Arial" w:cs="Arial"/>
        </w:rPr>
        <w:t>Für den Tierarzt ist es wichtig, möglichst viel über das tägliche Verhalten von Mieze und Bello zu erfahren. Dabei helfen Behandlungsprotokolle, in de</w:t>
      </w:r>
      <w:r w:rsidR="00C94A1D">
        <w:rPr>
          <w:rFonts w:ascii="Arial" w:hAnsi="Arial" w:cs="Arial"/>
        </w:rPr>
        <w:t xml:space="preserve">nen </w:t>
      </w:r>
      <w:r w:rsidRPr="00601A2A">
        <w:rPr>
          <w:rFonts w:ascii="Arial" w:hAnsi="Arial" w:cs="Arial"/>
        </w:rPr>
        <w:t>beispielsweise die Gewichtsentwicklung genau festgehalten wird</w:t>
      </w:r>
      <w:r w:rsidR="00943271">
        <w:rPr>
          <w:rFonts w:ascii="Arial" w:hAnsi="Arial" w:cs="Arial"/>
        </w:rPr>
        <w:t xml:space="preserve"> – eine weitere Aufgabe für den Tierhalter. Hilfreich ist </w:t>
      </w:r>
      <w:r w:rsidR="00AA286A">
        <w:rPr>
          <w:rFonts w:ascii="Arial" w:hAnsi="Arial" w:cs="Arial"/>
        </w:rPr>
        <w:t xml:space="preserve">zudem </w:t>
      </w:r>
      <w:r w:rsidR="00943271">
        <w:rPr>
          <w:rFonts w:ascii="Arial" w:hAnsi="Arial" w:cs="Arial"/>
        </w:rPr>
        <w:t xml:space="preserve">ein </w:t>
      </w:r>
      <w:r w:rsidRPr="00601A2A">
        <w:rPr>
          <w:rFonts w:ascii="Arial" w:hAnsi="Arial" w:cs="Arial"/>
        </w:rPr>
        <w:t xml:space="preserve">Schmerztagebuch. Mit etwas Übung können Tierhalter den Schmerzgrad ihrer Lieblinge recht gut einschätzen und in eine Schmerzskala eintragen. Diese Beobachtungen helfen dem Tierarzt, </w:t>
      </w:r>
      <w:r w:rsidR="00943271">
        <w:rPr>
          <w:rFonts w:ascii="Arial" w:hAnsi="Arial" w:cs="Arial"/>
        </w:rPr>
        <w:t xml:space="preserve">die </w:t>
      </w:r>
      <w:r w:rsidRPr="00601A2A">
        <w:rPr>
          <w:rFonts w:ascii="Arial" w:hAnsi="Arial" w:cs="Arial"/>
        </w:rPr>
        <w:t xml:space="preserve">Therapie für Mieze und Bello dem Krankheitsverlauf anzupassen. </w:t>
      </w:r>
      <w:r w:rsidR="00943271">
        <w:rPr>
          <w:rFonts w:ascii="Arial" w:hAnsi="Arial" w:cs="Arial"/>
        </w:rPr>
        <w:t>Schmerztherapien machen s</w:t>
      </w:r>
      <w:r w:rsidRPr="00601A2A">
        <w:rPr>
          <w:rFonts w:ascii="Arial" w:hAnsi="Arial" w:cs="Arial"/>
        </w:rPr>
        <w:t xml:space="preserve">o das Leben auch für </w:t>
      </w:r>
      <w:r w:rsidR="00943271">
        <w:rPr>
          <w:rFonts w:ascii="Arial" w:hAnsi="Arial" w:cs="Arial"/>
        </w:rPr>
        <w:t>Bello und Mieze</w:t>
      </w:r>
      <w:r w:rsidRPr="00601A2A">
        <w:rPr>
          <w:rFonts w:ascii="Arial" w:hAnsi="Arial" w:cs="Arial"/>
        </w:rPr>
        <w:t xml:space="preserve"> wieder lebenswert. </w:t>
      </w:r>
    </w:p>
    <w:p w:rsidR="00501F64" w:rsidRDefault="00501F64" w:rsidP="00501F64">
      <w:pPr>
        <w:spacing w:after="0" w:line="360" w:lineRule="auto"/>
        <w:rPr>
          <w:rFonts w:ascii="Arial" w:hAnsi="Arial" w:cs="Arial"/>
        </w:rPr>
      </w:pPr>
    </w:p>
    <w:p w:rsidR="009F244D" w:rsidRPr="009F244D" w:rsidRDefault="009F244D" w:rsidP="009F244D">
      <w:pPr>
        <w:spacing w:after="0" w:line="360" w:lineRule="auto"/>
        <w:rPr>
          <w:rFonts w:ascii="Arial" w:hAnsi="Arial" w:cs="Arial"/>
        </w:rPr>
      </w:pPr>
      <w:r w:rsidRPr="009F244D">
        <w:rPr>
          <w:rFonts w:ascii="Arial" w:hAnsi="Arial" w:cs="Arial"/>
        </w:rPr>
        <w:t xml:space="preserve">Weitere Informationen zum Thema: </w:t>
      </w:r>
    </w:p>
    <w:p w:rsidR="009F244D" w:rsidRPr="009F244D" w:rsidRDefault="00883BEA" w:rsidP="009F244D">
      <w:pPr>
        <w:spacing w:after="0" w:line="360" w:lineRule="auto"/>
        <w:rPr>
          <w:rFonts w:ascii="Arial" w:hAnsi="Arial" w:cs="Arial"/>
        </w:rPr>
      </w:pPr>
      <w:hyperlink r:id="rId7" w:tgtFrame="_blank" w:history="1">
        <w:r w:rsidR="009F244D" w:rsidRPr="009F244D">
          <w:rPr>
            <w:rStyle w:val="Hyperlink"/>
            <w:rFonts w:ascii="Arial" w:hAnsi="Arial" w:cs="Arial"/>
          </w:rPr>
          <w:t>http://www.kleintiergesundheit.info/wurmkur-gefaellig-darmparasiten-bei-hund-und-katze/hintergrundinformationen-die-wichtigsten-darmparasiten-im-ueberblick/</w:t>
        </w:r>
      </w:hyperlink>
      <w:r w:rsidR="009F244D" w:rsidRPr="009F244D">
        <w:rPr>
          <w:rFonts w:ascii="Arial" w:hAnsi="Arial" w:cs="Arial"/>
        </w:rPr>
        <w:t xml:space="preserve"> </w:t>
      </w:r>
    </w:p>
    <w:p w:rsidR="009F244D" w:rsidRDefault="009F244D" w:rsidP="009F244D">
      <w:pPr>
        <w:spacing w:after="0" w:line="360" w:lineRule="auto"/>
        <w:rPr>
          <w:rFonts w:ascii="Arial" w:hAnsi="Arial" w:cs="Arial"/>
        </w:rPr>
      </w:pPr>
    </w:p>
    <w:p w:rsidR="00C81D67" w:rsidRPr="00C81D67" w:rsidRDefault="00C81D67" w:rsidP="00C81D67">
      <w:pPr>
        <w:spacing w:after="0" w:line="360" w:lineRule="auto"/>
        <w:rPr>
          <w:rFonts w:ascii="Arial" w:hAnsi="Arial" w:cs="Arial"/>
        </w:rPr>
      </w:pPr>
      <w:r w:rsidRPr="00C81D67">
        <w:rPr>
          <w:rFonts w:ascii="Arial" w:hAnsi="Arial" w:cs="Arial"/>
        </w:rPr>
        <w:t>Weitere Informationen: Bundesverband für Tiergesundheit e.V.</w:t>
      </w:r>
    </w:p>
    <w:p w:rsidR="00C81D67" w:rsidRPr="00C81D67" w:rsidRDefault="00C81D67" w:rsidP="00C81D67">
      <w:pPr>
        <w:spacing w:after="0" w:line="360" w:lineRule="auto"/>
        <w:rPr>
          <w:rFonts w:ascii="Arial" w:hAnsi="Arial" w:cs="Arial"/>
        </w:rPr>
      </w:pPr>
      <w:r w:rsidRPr="00C81D67">
        <w:rPr>
          <w:rFonts w:ascii="Arial" w:hAnsi="Arial" w:cs="Arial"/>
        </w:rPr>
        <w:t xml:space="preserve">Dr. Sabine Schüller, Schwertberger Str. 14,53177 Bonn, </w:t>
      </w:r>
    </w:p>
    <w:p w:rsidR="00C81D67" w:rsidRDefault="00C81D67" w:rsidP="00C81D67">
      <w:pPr>
        <w:spacing w:after="0" w:line="360" w:lineRule="auto"/>
        <w:rPr>
          <w:rFonts w:ascii="Arial" w:hAnsi="Arial" w:cs="Arial"/>
        </w:rPr>
      </w:pPr>
      <w:r w:rsidRPr="00C81D67">
        <w:rPr>
          <w:rFonts w:ascii="Arial" w:hAnsi="Arial" w:cs="Arial"/>
        </w:rPr>
        <w:t xml:space="preserve">Tel. 0228 / 31 82 96, E-Mail bft@bft-online.de, </w:t>
      </w:r>
      <w:hyperlink r:id="rId8" w:history="1">
        <w:r w:rsidRPr="00AD5E27">
          <w:rPr>
            <w:rStyle w:val="Hyperlink"/>
            <w:rFonts w:ascii="Arial" w:hAnsi="Arial" w:cs="Arial"/>
          </w:rPr>
          <w:t>www.bft-online.de</w:t>
        </w:r>
      </w:hyperlink>
    </w:p>
    <w:p w:rsidR="00C81D67" w:rsidRPr="00C81D67" w:rsidRDefault="00C81D67" w:rsidP="00C81D67">
      <w:pPr>
        <w:spacing w:after="0" w:line="360" w:lineRule="auto"/>
        <w:rPr>
          <w:rFonts w:ascii="Arial" w:hAnsi="Arial" w:cs="Arial"/>
        </w:rPr>
      </w:pPr>
    </w:p>
    <w:p w:rsidR="009F244D" w:rsidRPr="009F244D" w:rsidRDefault="009F244D" w:rsidP="009F244D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9F244D">
        <w:rPr>
          <w:rFonts w:ascii="Arial" w:hAnsi="Arial" w:cs="Arial"/>
        </w:rPr>
        <w:t>Stand 31.07.2017</w:t>
      </w:r>
    </w:p>
    <w:p w:rsidR="00C341E7" w:rsidRDefault="00C341E7" w:rsidP="00501F64">
      <w:pPr>
        <w:spacing w:after="0" w:line="360" w:lineRule="auto"/>
        <w:rPr>
          <w:rFonts w:ascii="Arial" w:hAnsi="Arial" w:cs="Arial"/>
        </w:rPr>
      </w:pPr>
    </w:p>
    <w:sectPr w:rsidR="00C341E7" w:rsidSect="009F244D">
      <w:headerReference w:type="default" r:id="rId9"/>
      <w:pgSz w:w="12240" w:h="15840"/>
      <w:pgMar w:top="242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4D" w:rsidRDefault="009F244D" w:rsidP="009F244D">
      <w:pPr>
        <w:spacing w:after="0" w:line="240" w:lineRule="auto"/>
      </w:pPr>
      <w:r>
        <w:separator/>
      </w:r>
    </w:p>
  </w:endnote>
  <w:endnote w:type="continuationSeparator" w:id="0">
    <w:p w:rsidR="009F244D" w:rsidRDefault="009F244D" w:rsidP="009F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4D" w:rsidRDefault="009F244D" w:rsidP="009F244D">
      <w:pPr>
        <w:spacing w:after="0" w:line="240" w:lineRule="auto"/>
      </w:pPr>
      <w:r>
        <w:separator/>
      </w:r>
    </w:p>
  </w:footnote>
  <w:footnote w:type="continuationSeparator" w:id="0">
    <w:p w:rsidR="009F244D" w:rsidRDefault="009F244D" w:rsidP="009F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4D" w:rsidRDefault="009F244D" w:rsidP="009F244D">
    <w:pPr>
      <w:pStyle w:val="Kopfzeile"/>
      <w:ind w:right="-1418"/>
      <w:jc w:val="right"/>
    </w:pPr>
    <w:r>
      <w:rPr>
        <w:noProof/>
        <w:lang w:eastAsia="de-DE"/>
      </w:rPr>
      <w:drawing>
        <wp:inline distT="0" distB="0" distL="0" distR="0" wp14:anchorId="408BBC3B" wp14:editId="4BC0F1CF">
          <wp:extent cx="1082040" cy="830580"/>
          <wp:effectExtent l="0" t="0" r="3810" b="7620"/>
          <wp:docPr id="1" name="Grafik 1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44D" w:rsidRDefault="009F24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6"/>
    <w:rsid w:val="00005915"/>
    <w:rsid w:val="00153422"/>
    <w:rsid w:val="002B2A40"/>
    <w:rsid w:val="00501F64"/>
    <w:rsid w:val="00601A2A"/>
    <w:rsid w:val="007479E4"/>
    <w:rsid w:val="0083549D"/>
    <w:rsid w:val="00883BEA"/>
    <w:rsid w:val="00943271"/>
    <w:rsid w:val="009446E6"/>
    <w:rsid w:val="009F244D"/>
    <w:rsid w:val="00AA286A"/>
    <w:rsid w:val="00BD7186"/>
    <w:rsid w:val="00C341E7"/>
    <w:rsid w:val="00C81D67"/>
    <w:rsid w:val="00C94A1D"/>
    <w:rsid w:val="00E25F24"/>
    <w:rsid w:val="00F6608D"/>
    <w:rsid w:val="00F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44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F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44D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44D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F24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44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F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44D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44D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F2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intiergesundheit.info/wurmkur-gefaellig-darmparasiten-bei-hund-und-katze/hintergrundinformationen-die-wichtigsten-darmparasiten-im-ueberblic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</dc:creator>
  <cp:keywords/>
  <dc:description/>
  <cp:lastModifiedBy>B. Mikulic</cp:lastModifiedBy>
  <cp:revision>5</cp:revision>
  <dcterms:created xsi:type="dcterms:W3CDTF">2017-09-13T12:26:00Z</dcterms:created>
  <dcterms:modified xsi:type="dcterms:W3CDTF">2017-09-13T14:43:00Z</dcterms:modified>
</cp:coreProperties>
</file>