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9B" w:rsidRPr="00121252" w:rsidRDefault="00117C33" w:rsidP="00470508">
      <w:pPr>
        <w:pStyle w:val="bodytext"/>
        <w:spacing w:before="0" w:beforeAutospacing="0" w:after="0" w:afterAutospacing="0" w:line="360" w:lineRule="auto"/>
        <w:rPr>
          <w:rFonts w:ascii="Arial" w:hAnsi="Arial" w:cs="Arial"/>
          <w:b/>
          <w:sz w:val="22"/>
          <w:szCs w:val="22"/>
        </w:rPr>
      </w:pPr>
      <w:r w:rsidRPr="00121252">
        <w:rPr>
          <w:rFonts w:ascii="Arial" w:hAnsi="Arial" w:cs="Arial"/>
          <w:b/>
          <w:sz w:val="22"/>
          <w:szCs w:val="22"/>
        </w:rPr>
        <w:t xml:space="preserve">Darmparasiten – </w:t>
      </w:r>
      <w:r w:rsidR="00036E48">
        <w:rPr>
          <w:rFonts w:ascii="Arial" w:hAnsi="Arial" w:cs="Arial"/>
          <w:b/>
          <w:sz w:val="22"/>
          <w:szCs w:val="22"/>
        </w:rPr>
        <w:t xml:space="preserve">oft </w:t>
      </w:r>
      <w:r w:rsidRPr="00121252">
        <w:rPr>
          <w:rFonts w:ascii="Arial" w:hAnsi="Arial" w:cs="Arial"/>
          <w:b/>
          <w:sz w:val="22"/>
          <w:szCs w:val="22"/>
        </w:rPr>
        <w:t xml:space="preserve">eine unerkannte </w:t>
      </w:r>
      <w:r w:rsidR="00121252" w:rsidRPr="00121252">
        <w:rPr>
          <w:rFonts w:ascii="Arial" w:hAnsi="Arial" w:cs="Arial"/>
          <w:b/>
          <w:sz w:val="22"/>
          <w:szCs w:val="22"/>
        </w:rPr>
        <w:t>G</w:t>
      </w:r>
      <w:r w:rsidRPr="00121252">
        <w:rPr>
          <w:rFonts w:ascii="Arial" w:hAnsi="Arial" w:cs="Arial"/>
          <w:b/>
          <w:sz w:val="22"/>
          <w:szCs w:val="22"/>
        </w:rPr>
        <w:t>efahr</w:t>
      </w:r>
    </w:p>
    <w:p w:rsidR="00117C33" w:rsidRPr="00121252" w:rsidRDefault="00117C33" w:rsidP="00470508">
      <w:pPr>
        <w:pStyle w:val="bodytext"/>
        <w:spacing w:before="0" w:beforeAutospacing="0" w:after="0" w:afterAutospacing="0" w:line="360" w:lineRule="auto"/>
        <w:rPr>
          <w:rFonts w:ascii="Arial" w:hAnsi="Arial" w:cs="Arial"/>
          <w:i/>
          <w:sz w:val="22"/>
          <w:szCs w:val="22"/>
        </w:rPr>
      </w:pPr>
      <w:r w:rsidRPr="00121252">
        <w:rPr>
          <w:rFonts w:ascii="Arial" w:hAnsi="Arial" w:cs="Arial"/>
          <w:i/>
          <w:sz w:val="22"/>
          <w:szCs w:val="22"/>
        </w:rPr>
        <w:t>Regelmäßige Wurmkuren schützen Mensch und Tier</w:t>
      </w:r>
    </w:p>
    <w:p w:rsidR="00117C33" w:rsidRPr="000D5B9B" w:rsidRDefault="00117C33" w:rsidP="00470508">
      <w:pPr>
        <w:pStyle w:val="bodytext"/>
        <w:spacing w:before="0" w:beforeAutospacing="0" w:after="0" w:afterAutospacing="0" w:line="360" w:lineRule="auto"/>
        <w:rPr>
          <w:rFonts w:ascii="Arial" w:hAnsi="Arial" w:cs="Arial"/>
          <w:sz w:val="22"/>
          <w:szCs w:val="22"/>
        </w:rPr>
      </w:pPr>
    </w:p>
    <w:p w:rsidR="00470508" w:rsidRPr="000D5B9B" w:rsidRDefault="00EB6A03" w:rsidP="00470508">
      <w:pPr>
        <w:pStyle w:val="bodytext"/>
        <w:spacing w:before="0" w:beforeAutospacing="0" w:after="0" w:afterAutospacing="0" w:line="360" w:lineRule="auto"/>
        <w:rPr>
          <w:rFonts w:ascii="Arial" w:hAnsi="Arial" w:cs="Arial"/>
          <w:sz w:val="22"/>
          <w:szCs w:val="22"/>
        </w:rPr>
      </w:pPr>
      <w:r w:rsidRPr="000D5B9B">
        <w:rPr>
          <w:rFonts w:ascii="Arial" w:hAnsi="Arial" w:cs="Arial"/>
          <w:sz w:val="22"/>
          <w:szCs w:val="22"/>
        </w:rPr>
        <w:t>Hunde und Katzen stecken gerne ihre Nase in alle möglichen</w:t>
      </w:r>
      <w:r w:rsidR="00470508" w:rsidRPr="000D5B9B">
        <w:rPr>
          <w:rFonts w:ascii="Arial" w:hAnsi="Arial" w:cs="Arial"/>
          <w:sz w:val="22"/>
          <w:szCs w:val="22"/>
        </w:rPr>
        <w:t xml:space="preserve">, nicht immer appetitlichen </w:t>
      </w:r>
      <w:r w:rsidRPr="000D5B9B">
        <w:rPr>
          <w:rFonts w:ascii="Arial" w:hAnsi="Arial" w:cs="Arial"/>
          <w:sz w:val="22"/>
          <w:szCs w:val="22"/>
        </w:rPr>
        <w:t xml:space="preserve">Sachen. </w:t>
      </w:r>
      <w:r w:rsidR="00601A84">
        <w:rPr>
          <w:rFonts w:ascii="Arial" w:hAnsi="Arial" w:cs="Arial"/>
          <w:sz w:val="22"/>
          <w:szCs w:val="22"/>
        </w:rPr>
        <w:t>Doch</w:t>
      </w:r>
      <w:r w:rsidRPr="000D5B9B">
        <w:rPr>
          <w:rFonts w:ascii="Arial" w:hAnsi="Arial" w:cs="Arial"/>
          <w:sz w:val="22"/>
          <w:szCs w:val="22"/>
        </w:rPr>
        <w:t xml:space="preserve"> das ist ihr natürlicher Instinkt. Und was lecker riecht, schmeckt </w:t>
      </w:r>
      <w:r w:rsidR="00EE70E7" w:rsidRPr="000D5B9B">
        <w:rPr>
          <w:rFonts w:ascii="Arial" w:hAnsi="Arial" w:cs="Arial"/>
          <w:sz w:val="22"/>
          <w:szCs w:val="22"/>
        </w:rPr>
        <w:t xml:space="preserve">vielleicht </w:t>
      </w:r>
      <w:r w:rsidRPr="000D5B9B">
        <w:rPr>
          <w:rFonts w:ascii="Arial" w:hAnsi="Arial" w:cs="Arial"/>
          <w:sz w:val="22"/>
          <w:szCs w:val="22"/>
        </w:rPr>
        <w:t>auch</w:t>
      </w:r>
      <w:r w:rsidR="00601A84">
        <w:rPr>
          <w:rFonts w:ascii="Arial" w:hAnsi="Arial" w:cs="Arial"/>
          <w:sz w:val="22"/>
          <w:szCs w:val="22"/>
        </w:rPr>
        <w:t xml:space="preserve"> gut</w:t>
      </w:r>
      <w:r w:rsidR="00EE70E7" w:rsidRPr="000D5B9B">
        <w:rPr>
          <w:rFonts w:ascii="Arial" w:hAnsi="Arial" w:cs="Arial"/>
          <w:sz w:val="22"/>
          <w:szCs w:val="22"/>
        </w:rPr>
        <w:t xml:space="preserve">? </w:t>
      </w:r>
      <w:r w:rsidRPr="000D5B9B">
        <w:rPr>
          <w:rFonts w:ascii="Arial" w:hAnsi="Arial" w:cs="Arial"/>
          <w:sz w:val="22"/>
          <w:szCs w:val="22"/>
        </w:rPr>
        <w:t>Die Tiere wissen natürlich nicht, dass ihre Duft- und Fresserlebnisse oftmals mit Gefahren verbunden sind. So warten beispielsweise Darmparasiten nur darauf, unerkannt einen neuen „Wirt“ zu besiedeln</w:t>
      </w:r>
      <w:r w:rsidR="00EE70E7" w:rsidRPr="000D5B9B">
        <w:rPr>
          <w:rFonts w:ascii="Arial" w:hAnsi="Arial" w:cs="Arial"/>
          <w:sz w:val="22"/>
          <w:szCs w:val="22"/>
        </w:rPr>
        <w:t xml:space="preserve">, um </w:t>
      </w:r>
      <w:r w:rsidR="00EE70E7" w:rsidRPr="00117C33">
        <w:rPr>
          <w:rFonts w:ascii="Arial" w:hAnsi="Arial" w:cs="Arial"/>
          <w:sz w:val="22"/>
          <w:szCs w:val="22"/>
        </w:rPr>
        <w:t>sich dort ungestört vermehren zu können</w:t>
      </w:r>
      <w:r w:rsidR="00EE70E7" w:rsidRPr="00121252">
        <w:rPr>
          <w:rFonts w:ascii="Arial" w:hAnsi="Arial" w:cs="Arial"/>
          <w:sz w:val="22"/>
          <w:szCs w:val="22"/>
        </w:rPr>
        <w:t>.</w:t>
      </w:r>
      <w:r w:rsidRPr="00121252">
        <w:rPr>
          <w:rFonts w:ascii="Arial" w:hAnsi="Arial" w:cs="Arial"/>
          <w:sz w:val="22"/>
          <w:szCs w:val="22"/>
        </w:rPr>
        <w:t xml:space="preserve"> </w:t>
      </w:r>
      <w:r w:rsidR="00117C33" w:rsidRPr="00121252">
        <w:rPr>
          <w:rFonts w:ascii="Arial" w:hAnsi="Arial" w:cs="Arial"/>
          <w:sz w:val="22"/>
          <w:szCs w:val="22"/>
        </w:rPr>
        <w:t xml:space="preserve">Häufig bleibt ein </w:t>
      </w:r>
      <w:r w:rsidR="00121252" w:rsidRPr="00121252">
        <w:rPr>
          <w:rFonts w:ascii="Arial" w:hAnsi="Arial" w:cs="Arial"/>
          <w:sz w:val="22"/>
          <w:szCs w:val="22"/>
        </w:rPr>
        <w:t>W</w:t>
      </w:r>
      <w:r w:rsidR="00117C33" w:rsidRPr="00121252">
        <w:rPr>
          <w:rFonts w:ascii="Arial" w:hAnsi="Arial" w:cs="Arial"/>
          <w:sz w:val="22"/>
          <w:szCs w:val="22"/>
        </w:rPr>
        <w:t xml:space="preserve">urmbefall zunächst unbemerkt. Er kann aber auch zu </w:t>
      </w:r>
      <w:r w:rsidR="00470508" w:rsidRPr="00121252">
        <w:rPr>
          <w:rFonts w:ascii="Arial" w:hAnsi="Arial" w:cs="Arial"/>
          <w:sz w:val="22"/>
          <w:szCs w:val="22"/>
        </w:rPr>
        <w:t>schwerwiegenden Krankheiten führen</w:t>
      </w:r>
      <w:r w:rsidR="00117C33" w:rsidRPr="00121252">
        <w:rPr>
          <w:rFonts w:ascii="Arial" w:hAnsi="Arial" w:cs="Arial"/>
          <w:sz w:val="22"/>
          <w:szCs w:val="22"/>
        </w:rPr>
        <w:t xml:space="preserve"> und </w:t>
      </w:r>
      <w:r w:rsidR="00121252" w:rsidRPr="00121252">
        <w:rPr>
          <w:rFonts w:ascii="Arial" w:hAnsi="Arial" w:cs="Arial"/>
          <w:sz w:val="22"/>
          <w:szCs w:val="22"/>
        </w:rPr>
        <w:t>zudem</w:t>
      </w:r>
      <w:r w:rsidR="00117C33" w:rsidRPr="00121252">
        <w:rPr>
          <w:rFonts w:ascii="Arial" w:hAnsi="Arial" w:cs="Arial"/>
          <w:sz w:val="22"/>
          <w:szCs w:val="22"/>
        </w:rPr>
        <w:t xml:space="preserve"> den </w:t>
      </w:r>
      <w:r w:rsidR="00121252" w:rsidRPr="00121252">
        <w:rPr>
          <w:rFonts w:ascii="Arial" w:hAnsi="Arial" w:cs="Arial"/>
          <w:sz w:val="22"/>
          <w:szCs w:val="22"/>
        </w:rPr>
        <w:t>M</w:t>
      </w:r>
      <w:r w:rsidR="00117C33" w:rsidRPr="00121252">
        <w:rPr>
          <w:rFonts w:ascii="Arial" w:hAnsi="Arial" w:cs="Arial"/>
          <w:sz w:val="22"/>
          <w:szCs w:val="22"/>
        </w:rPr>
        <w:t>enschen gefährden.</w:t>
      </w:r>
      <w:r w:rsidR="00470508" w:rsidRPr="000D5B9B">
        <w:rPr>
          <w:rFonts w:ascii="Arial" w:hAnsi="Arial" w:cs="Arial"/>
          <w:sz w:val="22"/>
          <w:szCs w:val="22"/>
        </w:rPr>
        <w:t xml:space="preserve"> </w:t>
      </w:r>
    </w:p>
    <w:p w:rsidR="000D5B9B" w:rsidRPr="000D5B9B" w:rsidRDefault="000D5B9B" w:rsidP="00470508">
      <w:pPr>
        <w:pStyle w:val="bodytext"/>
        <w:spacing w:before="0" w:beforeAutospacing="0" w:after="0" w:afterAutospacing="0" w:line="360" w:lineRule="auto"/>
        <w:rPr>
          <w:rFonts w:ascii="Arial" w:hAnsi="Arial" w:cs="Arial"/>
          <w:sz w:val="22"/>
          <w:szCs w:val="22"/>
        </w:rPr>
      </w:pPr>
    </w:p>
    <w:p w:rsidR="0019619C" w:rsidRPr="0019619C" w:rsidRDefault="00EE70E7" w:rsidP="0019619C">
      <w:pPr>
        <w:pStyle w:val="bodytext"/>
        <w:spacing w:before="0" w:beforeAutospacing="0" w:after="0" w:afterAutospacing="0" w:line="360" w:lineRule="auto"/>
        <w:rPr>
          <w:rFonts w:ascii="Arial" w:hAnsi="Arial" w:cs="Arial"/>
          <w:sz w:val="22"/>
          <w:szCs w:val="22"/>
        </w:rPr>
      </w:pPr>
      <w:r w:rsidRPr="000D5B9B">
        <w:rPr>
          <w:rFonts w:ascii="Arial" w:hAnsi="Arial" w:cs="Arial"/>
          <w:sz w:val="22"/>
          <w:szCs w:val="22"/>
        </w:rPr>
        <w:t xml:space="preserve">Der Wurmbefall </w:t>
      </w:r>
      <w:r w:rsidR="0019619C" w:rsidRPr="0019619C">
        <w:rPr>
          <w:rFonts w:ascii="Arial" w:hAnsi="Arial" w:cs="Arial"/>
          <w:sz w:val="22"/>
          <w:szCs w:val="22"/>
        </w:rPr>
        <w:t xml:space="preserve">und die einzelligen parasitischen </w:t>
      </w:r>
      <w:proofErr w:type="spellStart"/>
      <w:r w:rsidR="0019619C" w:rsidRPr="0019619C">
        <w:rPr>
          <w:rFonts w:ascii="Arial" w:hAnsi="Arial" w:cs="Arial"/>
          <w:sz w:val="22"/>
          <w:szCs w:val="22"/>
        </w:rPr>
        <w:t>Giardien</w:t>
      </w:r>
      <w:proofErr w:type="spellEnd"/>
      <w:r w:rsidR="0019619C" w:rsidRPr="0019619C">
        <w:rPr>
          <w:rFonts w:ascii="Arial" w:hAnsi="Arial" w:cs="Arial"/>
          <w:sz w:val="22"/>
          <w:szCs w:val="22"/>
        </w:rPr>
        <w:t xml:space="preserve"> gehören</w:t>
      </w:r>
      <w:r w:rsidR="0019619C" w:rsidRPr="008A6974">
        <w:rPr>
          <w:rFonts w:ascii="Arial" w:hAnsi="Arial" w:cs="Arial"/>
          <w:color w:val="00B050"/>
          <w:sz w:val="22"/>
          <w:szCs w:val="22"/>
        </w:rPr>
        <w:t xml:space="preserve"> </w:t>
      </w:r>
      <w:r w:rsidRPr="000D5B9B">
        <w:rPr>
          <w:rFonts w:ascii="Arial" w:hAnsi="Arial" w:cs="Arial"/>
          <w:sz w:val="22"/>
          <w:szCs w:val="22"/>
        </w:rPr>
        <w:t xml:space="preserve">zu den häufigsten parasitären Erkrankungen. In Deutschland sind bei Hunden und Katzen vor allem Spulwürmer sowie Hakenwürmer und Bandwürmer von Interesse. </w:t>
      </w:r>
      <w:r w:rsidR="006044E0" w:rsidRPr="000D5B9B">
        <w:rPr>
          <w:rFonts w:ascii="Arial" w:hAnsi="Arial" w:cs="Arial"/>
          <w:sz w:val="22"/>
          <w:szCs w:val="22"/>
        </w:rPr>
        <w:t xml:space="preserve">Für Hunde und Katzen, die ins Ausland reisen oder von dort nach Deutschland gebracht werden, besteht zusätzlich ein Risiko, sich mit dem Herzwurm zu infizieren. </w:t>
      </w:r>
      <w:r w:rsidR="00470508" w:rsidRPr="000D5B9B">
        <w:rPr>
          <w:rFonts w:ascii="Arial" w:hAnsi="Arial" w:cs="Arial"/>
          <w:sz w:val="22"/>
          <w:szCs w:val="22"/>
        </w:rPr>
        <w:t xml:space="preserve">Aufgrund der verschiedenen Ansteckungswege ist das Risiko für einen Wurmbefall je nach Alter, Haltung und Ernährung eines Tieres unterschiedlich hoch. So haben </w:t>
      </w:r>
      <w:r w:rsidR="00601A84">
        <w:rPr>
          <w:rFonts w:ascii="Arial" w:hAnsi="Arial" w:cs="Arial"/>
          <w:sz w:val="22"/>
          <w:szCs w:val="22"/>
        </w:rPr>
        <w:t>beispielsweise</w:t>
      </w:r>
      <w:r w:rsidR="00470508" w:rsidRPr="000D5B9B">
        <w:rPr>
          <w:rFonts w:ascii="Arial" w:hAnsi="Arial" w:cs="Arial"/>
          <w:sz w:val="22"/>
          <w:szCs w:val="22"/>
        </w:rPr>
        <w:t xml:space="preserve"> Hunde mit unbeaufsichtigtem Auslauf, die zur Jagd genutzt oder mit anderen Tieren zusammen bzw. in Zwingern, Zuchten oder Tierheimen gehalten werden, ein höheres Risiko als Tiere, die einzeln im Haus </w:t>
      </w:r>
      <w:r w:rsidR="00601A84">
        <w:rPr>
          <w:rFonts w:ascii="Arial" w:hAnsi="Arial" w:cs="Arial"/>
          <w:sz w:val="22"/>
          <w:szCs w:val="22"/>
        </w:rPr>
        <w:t>leben</w:t>
      </w:r>
      <w:r w:rsidR="00470508" w:rsidRPr="000D5B9B">
        <w:rPr>
          <w:rFonts w:ascii="Arial" w:hAnsi="Arial" w:cs="Arial"/>
          <w:sz w:val="22"/>
          <w:szCs w:val="22"/>
        </w:rPr>
        <w:t xml:space="preserve"> und kontrollierten Auslauf haben. </w:t>
      </w:r>
      <w:proofErr w:type="spellStart"/>
      <w:r w:rsidR="00470508" w:rsidRPr="000D5B9B">
        <w:rPr>
          <w:rFonts w:ascii="Arial" w:hAnsi="Arial" w:cs="Arial"/>
          <w:sz w:val="22"/>
          <w:szCs w:val="22"/>
        </w:rPr>
        <w:t>Freigängerkatzen</w:t>
      </w:r>
      <w:proofErr w:type="spellEnd"/>
      <w:r w:rsidR="00470508" w:rsidRPr="000D5B9B">
        <w:rPr>
          <w:rFonts w:ascii="Arial" w:hAnsi="Arial" w:cs="Arial"/>
          <w:sz w:val="22"/>
          <w:szCs w:val="22"/>
        </w:rPr>
        <w:t xml:space="preserve"> sind stärker ansteckungsgefährdet als reine Wohnungskatzen. </w:t>
      </w:r>
      <w:r w:rsidR="00AC52F7" w:rsidRPr="000D5B9B">
        <w:rPr>
          <w:rFonts w:ascii="Arial" w:hAnsi="Arial" w:cs="Arial"/>
          <w:sz w:val="22"/>
          <w:szCs w:val="22"/>
        </w:rPr>
        <w:t>So hat eine Studie aufgezeigt, dass über die Hälfte aller frei laufenden Katzen mit Darmparasiten infiziert sind. In der gleichen Studie zeigte sich, dass fast die Hälfte der Katzen auch Flöhe hatte</w:t>
      </w:r>
      <w:r w:rsidR="000D5B9B">
        <w:rPr>
          <w:rFonts w:ascii="Arial" w:hAnsi="Arial" w:cs="Arial"/>
          <w:sz w:val="22"/>
          <w:szCs w:val="22"/>
        </w:rPr>
        <w:t>n</w:t>
      </w:r>
      <w:r w:rsidR="00AC52F7" w:rsidRPr="000D5B9B">
        <w:rPr>
          <w:rFonts w:ascii="Arial" w:hAnsi="Arial" w:cs="Arial"/>
          <w:sz w:val="22"/>
          <w:szCs w:val="22"/>
        </w:rPr>
        <w:t xml:space="preserve">. Da Flöhe Überträger von Bandwürmern sind, ist die Flohprophylaxe eine sehr wichtige Maßnahme, um die Tiere vor </w:t>
      </w:r>
      <w:r w:rsidR="00DB09D2" w:rsidRPr="00121252">
        <w:rPr>
          <w:rFonts w:ascii="Arial" w:hAnsi="Arial" w:cs="Arial"/>
          <w:sz w:val="22"/>
          <w:szCs w:val="22"/>
        </w:rPr>
        <w:t>diesen</w:t>
      </w:r>
      <w:r w:rsidR="00DB09D2">
        <w:rPr>
          <w:rFonts w:ascii="Arial" w:hAnsi="Arial" w:cs="Arial"/>
          <w:sz w:val="22"/>
          <w:szCs w:val="22"/>
        </w:rPr>
        <w:t xml:space="preserve"> </w:t>
      </w:r>
      <w:r w:rsidR="00AC52F7" w:rsidRPr="000D5B9B">
        <w:rPr>
          <w:rFonts w:ascii="Arial" w:hAnsi="Arial" w:cs="Arial"/>
          <w:sz w:val="22"/>
          <w:szCs w:val="22"/>
        </w:rPr>
        <w:t xml:space="preserve">Darmparasiten zu schützen. </w:t>
      </w:r>
      <w:r w:rsidR="0019619C" w:rsidRPr="0019619C">
        <w:rPr>
          <w:rFonts w:ascii="Arial" w:hAnsi="Arial" w:cs="Arial"/>
          <w:sz w:val="22"/>
          <w:szCs w:val="22"/>
        </w:rPr>
        <w:t xml:space="preserve">Nicht nur Würmer, sondern auch parasitäre Einzeller, wie </w:t>
      </w:r>
      <w:proofErr w:type="spellStart"/>
      <w:r w:rsidR="0019619C" w:rsidRPr="0019619C">
        <w:rPr>
          <w:rFonts w:ascii="Arial" w:hAnsi="Arial" w:cs="Arial"/>
          <w:sz w:val="22"/>
          <w:szCs w:val="22"/>
        </w:rPr>
        <w:t>Giardien</w:t>
      </w:r>
      <w:proofErr w:type="spellEnd"/>
      <w:r w:rsidR="0019619C" w:rsidRPr="0019619C">
        <w:rPr>
          <w:rFonts w:ascii="Arial" w:hAnsi="Arial" w:cs="Arial"/>
          <w:sz w:val="22"/>
          <w:szCs w:val="22"/>
        </w:rPr>
        <w:t xml:space="preserve"> oder Kokzidien</w:t>
      </w:r>
      <w:r w:rsidR="0019619C">
        <w:rPr>
          <w:rFonts w:ascii="Arial" w:hAnsi="Arial" w:cs="Arial"/>
          <w:sz w:val="22"/>
          <w:szCs w:val="22"/>
        </w:rPr>
        <w:t>,</w:t>
      </w:r>
      <w:r w:rsidR="0019619C" w:rsidRPr="0019619C">
        <w:rPr>
          <w:rFonts w:ascii="Arial" w:hAnsi="Arial" w:cs="Arial"/>
          <w:sz w:val="22"/>
          <w:szCs w:val="22"/>
        </w:rPr>
        <w:t xml:space="preserve"> bedrohen die Darmgesundheit von Hund und Katze und können Infektionen hervorrufen. Am häufigsten kommen sogenannte </w:t>
      </w:r>
      <w:proofErr w:type="spellStart"/>
      <w:r w:rsidR="0019619C" w:rsidRPr="0019619C">
        <w:rPr>
          <w:rFonts w:ascii="Arial" w:hAnsi="Arial" w:cs="Arial"/>
          <w:sz w:val="22"/>
          <w:szCs w:val="22"/>
        </w:rPr>
        <w:t>Giardien</w:t>
      </w:r>
      <w:proofErr w:type="spellEnd"/>
      <w:r w:rsidR="0019619C" w:rsidRPr="0019619C">
        <w:rPr>
          <w:rFonts w:ascii="Arial" w:hAnsi="Arial" w:cs="Arial"/>
          <w:sz w:val="22"/>
          <w:szCs w:val="22"/>
        </w:rPr>
        <w:t xml:space="preserve"> vor, die insbesondere bei Jungtieren zu heftigen Durchfallerkrankungen führen können.</w:t>
      </w:r>
    </w:p>
    <w:p w:rsidR="000D5B9B" w:rsidRPr="000D5B9B" w:rsidRDefault="000D5B9B" w:rsidP="00470508">
      <w:pPr>
        <w:pStyle w:val="bodytext"/>
        <w:spacing w:before="0" w:beforeAutospacing="0" w:after="0" w:afterAutospacing="0" w:line="360" w:lineRule="auto"/>
        <w:rPr>
          <w:rFonts w:ascii="Arial" w:hAnsi="Arial" w:cs="Arial"/>
          <w:sz w:val="22"/>
          <w:szCs w:val="22"/>
        </w:rPr>
      </w:pPr>
    </w:p>
    <w:p w:rsidR="000D5B9B" w:rsidRPr="000D5B9B" w:rsidRDefault="000D5B9B" w:rsidP="000D5B9B">
      <w:pPr>
        <w:pStyle w:val="bodytext"/>
        <w:spacing w:before="0" w:beforeAutospacing="0" w:after="0" w:afterAutospacing="0" w:line="360" w:lineRule="auto"/>
        <w:rPr>
          <w:rFonts w:ascii="Arial" w:hAnsi="Arial" w:cs="Arial"/>
          <w:sz w:val="22"/>
          <w:szCs w:val="22"/>
        </w:rPr>
      </w:pPr>
      <w:r w:rsidRPr="000D5B9B">
        <w:rPr>
          <w:rFonts w:ascii="Arial" w:hAnsi="Arial" w:cs="Arial"/>
          <w:sz w:val="22"/>
          <w:szCs w:val="22"/>
        </w:rPr>
        <w:t xml:space="preserve">Darmparasiten machen aber nicht nur Tiere krank, sondern können </w:t>
      </w:r>
      <w:r w:rsidR="00DB09D2">
        <w:rPr>
          <w:rFonts w:ascii="Arial" w:hAnsi="Arial" w:cs="Arial"/>
          <w:sz w:val="22"/>
          <w:szCs w:val="22"/>
        </w:rPr>
        <w:t xml:space="preserve">z.T. </w:t>
      </w:r>
      <w:r w:rsidRPr="000D5B9B">
        <w:rPr>
          <w:rFonts w:ascii="Arial" w:hAnsi="Arial" w:cs="Arial"/>
          <w:sz w:val="22"/>
          <w:szCs w:val="22"/>
        </w:rPr>
        <w:t xml:space="preserve">auch auf den Menschen übertragen werden. </w:t>
      </w:r>
      <w:r w:rsidR="00374906" w:rsidRPr="00435C07">
        <w:rPr>
          <w:rFonts w:ascii="Arial" w:hAnsi="Arial" w:cs="Arial"/>
          <w:sz w:val="22"/>
          <w:szCs w:val="22"/>
        </w:rPr>
        <w:t xml:space="preserve">So sind Kinder beispielsweise wegen des häufig sehr engen Kontaktes mit dem Tier besonders anfällig für </w:t>
      </w:r>
      <w:r w:rsidRPr="00435C07">
        <w:rPr>
          <w:rFonts w:ascii="Arial" w:hAnsi="Arial" w:cs="Arial"/>
          <w:sz w:val="22"/>
          <w:szCs w:val="22"/>
        </w:rPr>
        <w:t xml:space="preserve">Infektionen mit </w:t>
      </w:r>
      <w:r w:rsidR="00374906" w:rsidRPr="00435C07">
        <w:rPr>
          <w:rFonts w:ascii="Arial" w:hAnsi="Arial" w:cs="Arial"/>
          <w:sz w:val="22"/>
          <w:szCs w:val="22"/>
        </w:rPr>
        <w:t>Spulwurmeiern. Ein anderer Gefahrenherd sind Spielplätze und dort vor allem Sandkästen.</w:t>
      </w:r>
      <w:r w:rsidR="00374906" w:rsidRPr="00374906">
        <w:rPr>
          <w:rFonts w:ascii="Arial" w:hAnsi="Arial" w:cs="Arial"/>
          <w:sz w:val="22"/>
          <w:szCs w:val="22"/>
        </w:rPr>
        <w:t xml:space="preserve"> </w:t>
      </w:r>
      <w:r w:rsidR="005046EF">
        <w:rPr>
          <w:rFonts w:ascii="Arial" w:hAnsi="Arial" w:cs="Arial"/>
          <w:sz w:val="22"/>
          <w:szCs w:val="22"/>
        </w:rPr>
        <w:t>E</w:t>
      </w:r>
      <w:r w:rsidR="005046EF" w:rsidRPr="000D5B9B">
        <w:rPr>
          <w:rFonts w:ascii="Arial" w:hAnsi="Arial" w:cs="Arial"/>
          <w:sz w:val="22"/>
          <w:szCs w:val="22"/>
        </w:rPr>
        <w:t xml:space="preserve">ine Studie </w:t>
      </w:r>
      <w:r w:rsidR="005046EF" w:rsidRPr="00435C07">
        <w:rPr>
          <w:rFonts w:ascii="Arial" w:hAnsi="Arial" w:cs="Arial"/>
          <w:sz w:val="22"/>
          <w:szCs w:val="22"/>
        </w:rPr>
        <w:t>der Tierärztlichen Hochschule Hannover</w:t>
      </w:r>
      <w:r w:rsidR="005046EF" w:rsidRPr="009E2C95">
        <w:rPr>
          <w:rFonts w:ascii="Arial" w:hAnsi="Arial" w:cs="Arial"/>
          <w:sz w:val="22"/>
          <w:szCs w:val="22"/>
        </w:rPr>
        <w:t xml:space="preserve"> </w:t>
      </w:r>
      <w:r w:rsidR="005046EF" w:rsidRPr="000D5B9B">
        <w:rPr>
          <w:rFonts w:ascii="Arial" w:hAnsi="Arial" w:cs="Arial"/>
          <w:sz w:val="22"/>
          <w:szCs w:val="22"/>
        </w:rPr>
        <w:t>kam zu dem Ergebnis, dass über 20 Prozent aller Hunde in ihrem Fell unsichtbare Spulwurmeier tragen</w:t>
      </w:r>
      <w:r w:rsidR="005046EF">
        <w:rPr>
          <w:rFonts w:ascii="Arial" w:hAnsi="Arial" w:cs="Arial"/>
          <w:sz w:val="22"/>
          <w:szCs w:val="22"/>
        </w:rPr>
        <w:t xml:space="preserve">. </w:t>
      </w:r>
      <w:r w:rsidR="005046EF" w:rsidRPr="000D5B9B">
        <w:rPr>
          <w:rFonts w:ascii="Arial" w:hAnsi="Arial" w:cs="Arial"/>
          <w:sz w:val="22"/>
          <w:szCs w:val="22"/>
        </w:rPr>
        <w:t xml:space="preserve">Eine </w:t>
      </w:r>
      <w:r w:rsidR="005046EF">
        <w:rPr>
          <w:rFonts w:ascii="Arial" w:hAnsi="Arial" w:cs="Arial"/>
          <w:sz w:val="22"/>
          <w:szCs w:val="22"/>
        </w:rPr>
        <w:t xml:space="preserve">weitere </w:t>
      </w:r>
      <w:r w:rsidR="005046EF" w:rsidRPr="000D5B9B">
        <w:rPr>
          <w:rFonts w:ascii="Arial" w:hAnsi="Arial" w:cs="Arial"/>
          <w:sz w:val="22"/>
          <w:szCs w:val="22"/>
        </w:rPr>
        <w:t>Untersuchung hat ergeben, dass auch 20 Prozent aller Katzen mit Spulwürmern</w:t>
      </w:r>
      <w:r w:rsidR="005046EF">
        <w:rPr>
          <w:rFonts w:ascii="Arial" w:hAnsi="Arial" w:cs="Arial"/>
          <w:sz w:val="22"/>
          <w:szCs w:val="22"/>
        </w:rPr>
        <w:t xml:space="preserve"> befallen waren, obwohl sie sich </w:t>
      </w:r>
      <w:r w:rsidR="005046EF" w:rsidRPr="000D5B9B">
        <w:rPr>
          <w:rFonts w:ascii="Arial" w:hAnsi="Arial" w:cs="Arial"/>
          <w:sz w:val="22"/>
          <w:szCs w:val="22"/>
        </w:rPr>
        <w:t xml:space="preserve">ausschließlich im </w:t>
      </w:r>
      <w:r w:rsidR="005046EF" w:rsidRPr="000D5B9B">
        <w:rPr>
          <w:rFonts w:ascii="Arial" w:hAnsi="Arial" w:cs="Arial"/>
          <w:sz w:val="22"/>
          <w:szCs w:val="22"/>
        </w:rPr>
        <w:lastRenderedPageBreak/>
        <w:t xml:space="preserve">Haus </w:t>
      </w:r>
      <w:r w:rsidR="005046EF">
        <w:rPr>
          <w:rFonts w:ascii="Arial" w:hAnsi="Arial" w:cs="Arial"/>
          <w:sz w:val="22"/>
          <w:szCs w:val="22"/>
        </w:rPr>
        <w:t>aufhielten</w:t>
      </w:r>
      <w:r w:rsidR="00C40B32">
        <w:rPr>
          <w:rFonts w:ascii="Arial" w:hAnsi="Arial" w:cs="Arial"/>
          <w:sz w:val="22"/>
          <w:szCs w:val="22"/>
        </w:rPr>
        <w:t>.</w:t>
      </w:r>
      <w:r w:rsidR="005046EF">
        <w:rPr>
          <w:rFonts w:ascii="Arial" w:hAnsi="Arial" w:cs="Arial"/>
          <w:sz w:val="22"/>
          <w:szCs w:val="22"/>
        </w:rPr>
        <w:t xml:space="preserve"> </w:t>
      </w:r>
      <w:r w:rsidR="00DB09D2" w:rsidRPr="00435C07">
        <w:rPr>
          <w:rFonts w:ascii="Arial" w:hAnsi="Arial" w:cs="Arial"/>
          <w:sz w:val="22"/>
          <w:szCs w:val="22"/>
        </w:rPr>
        <w:t xml:space="preserve">Besonders schwerwiegende Folgen für den Menschen können Infektionen mit dem </w:t>
      </w:r>
      <w:r w:rsidR="00374906" w:rsidRPr="00435C07">
        <w:rPr>
          <w:rFonts w:ascii="Arial" w:hAnsi="Arial" w:cs="Arial"/>
          <w:sz w:val="22"/>
          <w:szCs w:val="22"/>
        </w:rPr>
        <w:t>F</w:t>
      </w:r>
      <w:r w:rsidR="00DB09D2" w:rsidRPr="00435C07">
        <w:rPr>
          <w:rFonts w:ascii="Arial" w:hAnsi="Arial" w:cs="Arial"/>
          <w:sz w:val="22"/>
          <w:szCs w:val="22"/>
        </w:rPr>
        <w:t xml:space="preserve">uchsbandwurm haben. Hier </w:t>
      </w:r>
      <w:r w:rsidR="005046EF" w:rsidRPr="00435C07">
        <w:rPr>
          <w:rFonts w:ascii="Arial" w:hAnsi="Arial" w:cs="Arial"/>
          <w:sz w:val="22"/>
          <w:szCs w:val="22"/>
        </w:rPr>
        <w:t>besiedeln</w:t>
      </w:r>
      <w:r w:rsidR="00DB09D2" w:rsidRPr="00435C07">
        <w:rPr>
          <w:rFonts w:ascii="Arial" w:hAnsi="Arial" w:cs="Arial"/>
          <w:sz w:val="22"/>
          <w:szCs w:val="22"/>
        </w:rPr>
        <w:t xml:space="preserve"> die </w:t>
      </w:r>
      <w:r w:rsidR="00374906" w:rsidRPr="00435C07">
        <w:rPr>
          <w:rFonts w:ascii="Arial" w:hAnsi="Arial" w:cs="Arial"/>
          <w:sz w:val="22"/>
          <w:szCs w:val="22"/>
        </w:rPr>
        <w:t>B</w:t>
      </w:r>
      <w:r w:rsidR="00DB09D2" w:rsidRPr="00435C07">
        <w:rPr>
          <w:rFonts w:ascii="Arial" w:hAnsi="Arial" w:cs="Arial"/>
          <w:sz w:val="22"/>
          <w:szCs w:val="22"/>
        </w:rPr>
        <w:t xml:space="preserve">andwurmlarven innere </w:t>
      </w:r>
      <w:r w:rsidR="00374906" w:rsidRPr="00435C07">
        <w:rPr>
          <w:rFonts w:ascii="Arial" w:hAnsi="Arial" w:cs="Arial"/>
          <w:sz w:val="22"/>
          <w:szCs w:val="22"/>
        </w:rPr>
        <w:t>O</w:t>
      </w:r>
      <w:r w:rsidR="00DB09D2" w:rsidRPr="00435C07">
        <w:rPr>
          <w:rFonts w:ascii="Arial" w:hAnsi="Arial" w:cs="Arial"/>
          <w:sz w:val="22"/>
          <w:szCs w:val="22"/>
        </w:rPr>
        <w:t xml:space="preserve">rgane wie die </w:t>
      </w:r>
      <w:r w:rsidR="00374906" w:rsidRPr="00435C07">
        <w:rPr>
          <w:rFonts w:ascii="Arial" w:hAnsi="Arial" w:cs="Arial"/>
          <w:sz w:val="22"/>
          <w:szCs w:val="22"/>
        </w:rPr>
        <w:t>L</w:t>
      </w:r>
      <w:r w:rsidR="00DB09D2" w:rsidRPr="00435C07">
        <w:rPr>
          <w:rFonts w:ascii="Arial" w:hAnsi="Arial" w:cs="Arial"/>
          <w:sz w:val="22"/>
          <w:szCs w:val="22"/>
        </w:rPr>
        <w:t>eber.</w:t>
      </w:r>
    </w:p>
    <w:p w:rsidR="000D5B9B" w:rsidRPr="000D5B9B" w:rsidRDefault="000D5B9B" w:rsidP="00470508">
      <w:pPr>
        <w:pStyle w:val="bodytext"/>
        <w:spacing w:before="0" w:beforeAutospacing="0" w:after="0" w:afterAutospacing="0" w:line="360" w:lineRule="auto"/>
        <w:rPr>
          <w:rFonts w:ascii="Arial" w:hAnsi="Arial" w:cs="Arial"/>
          <w:sz w:val="22"/>
          <w:szCs w:val="22"/>
        </w:rPr>
      </w:pPr>
    </w:p>
    <w:p w:rsidR="002C62D7" w:rsidRDefault="002C62D7" w:rsidP="00AC52F7">
      <w:pPr>
        <w:pStyle w:val="bodytext"/>
        <w:spacing w:before="0" w:beforeAutospacing="0" w:after="0" w:afterAutospacing="0" w:line="360" w:lineRule="auto"/>
        <w:rPr>
          <w:rFonts w:ascii="Arial" w:hAnsi="Arial" w:cs="Arial"/>
          <w:sz w:val="22"/>
          <w:szCs w:val="22"/>
        </w:rPr>
      </w:pPr>
      <w:r w:rsidRPr="000D5B9B">
        <w:rPr>
          <w:rFonts w:ascii="Arial" w:hAnsi="Arial" w:cs="Arial"/>
          <w:sz w:val="22"/>
          <w:szCs w:val="22"/>
        </w:rPr>
        <w:t>E</w:t>
      </w:r>
      <w:r w:rsidR="00470508" w:rsidRPr="000D5B9B">
        <w:rPr>
          <w:rFonts w:ascii="Arial" w:hAnsi="Arial" w:cs="Arial"/>
          <w:sz w:val="22"/>
          <w:szCs w:val="22"/>
        </w:rPr>
        <w:t xml:space="preserve">in </w:t>
      </w:r>
      <w:r w:rsidRPr="000D5B9B">
        <w:rPr>
          <w:rFonts w:ascii="Arial" w:hAnsi="Arial" w:cs="Arial"/>
          <w:sz w:val="22"/>
          <w:szCs w:val="22"/>
        </w:rPr>
        <w:t>Befall mit Darmparasiten lässt sich niemals hundertprozentig ver</w:t>
      </w:r>
      <w:r w:rsidR="000D5B9B" w:rsidRPr="000D5B9B">
        <w:rPr>
          <w:rFonts w:ascii="Arial" w:hAnsi="Arial" w:cs="Arial"/>
          <w:sz w:val="22"/>
          <w:szCs w:val="22"/>
        </w:rPr>
        <w:t>meiden</w:t>
      </w:r>
      <w:r w:rsidRPr="000D5B9B">
        <w:rPr>
          <w:rFonts w:ascii="Arial" w:hAnsi="Arial" w:cs="Arial"/>
          <w:sz w:val="22"/>
          <w:szCs w:val="22"/>
        </w:rPr>
        <w:t xml:space="preserve">. </w:t>
      </w:r>
      <w:r w:rsidR="00470508" w:rsidRPr="000D5B9B">
        <w:rPr>
          <w:rFonts w:ascii="Arial" w:hAnsi="Arial" w:cs="Arial"/>
          <w:sz w:val="22"/>
          <w:szCs w:val="22"/>
        </w:rPr>
        <w:t>Umso wichtiger sind regelmäßige Wurmkuren, um Hund und Katze vor unnötigem Leid</w:t>
      </w:r>
      <w:bookmarkStart w:id="0" w:name="_GoBack"/>
      <w:bookmarkEnd w:id="0"/>
      <w:r w:rsidR="00470508" w:rsidRPr="000D5B9B">
        <w:rPr>
          <w:rFonts w:ascii="Arial" w:hAnsi="Arial" w:cs="Arial"/>
          <w:sz w:val="22"/>
          <w:szCs w:val="22"/>
        </w:rPr>
        <w:t xml:space="preserve"> und sich selber vor unangenehmen Krankheiten zu schützen. In der Regel wird der Tierarzt </w:t>
      </w:r>
      <w:r w:rsidR="006044E0" w:rsidRPr="000D5B9B">
        <w:rPr>
          <w:rFonts w:ascii="Arial" w:hAnsi="Arial" w:cs="Arial"/>
          <w:sz w:val="22"/>
          <w:szCs w:val="22"/>
        </w:rPr>
        <w:t xml:space="preserve">eine vierteljährliche Wurmkur empfehlen, Tiere mit besonders hohem Infektionsrisiko oder mit besonders engem Kontakt zu Menschen sollten </w:t>
      </w:r>
      <w:r w:rsidRPr="000D5B9B">
        <w:rPr>
          <w:rFonts w:ascii="Arial" w:hAnsi="Arial" w:cs="Arial"/>
          <w:sz w:val="22"/>
          <w:szCs w:val="22"/>
        </w:rPr>
        <w:t>besser</w:t>
      </w:r>
      <w:r w:rsidR="006044E0" w:rsidRPr="000D5B9B">
        <w:rPr>
          <w:rFonts w:ascii="Arial" w:hAnsi="Arial" w:cs="Arial"/>
          <w:sz w:val="22"/>
          <w:szCs w:val="22"/>
        </w:rPr>
        <w:t xml:space="preserve"> monatlich behandelt werden. Wurmkuren </w:t>
      </w:r>
      <w:r w:rsidR="00DB09D2">
        <w:rPr>
          <w:rFonts w:ascii="Arial" w:hAnsi="Arial" w:cs="Arial"/>
          <w:sz w:val="22"/>
          <w:szCs w:val="22"/>
        </w:rPr>
        <w:t>sind für</w:t>
      </w:r>
      <w:r w:rsidR="006044E0" w:rsidRPr="000D5B9B">
        <w:rPr>
          <w:rFonts w:ascii="Arial" w:hAnsi="Arial" w:cs="Arial"/>
          <w:sz w:val="22"/>
          <w:szCs w:val="22"/>
        </w:rPr>
        <w:t xml:space="preserve"> Hund und Katze </w:t>
      </w:r>
      <w:r w:rsidR="00DB09D2">
        <w:rPr>
          <w:rFonts w:ascii="Arial" w:hAnsi="Arial" w:cs="Arial"/>
          <w:sz w:val="22"/>
          <w:szCs w:val="22"/>
        </w:rPr>
        <w:t>gut verträglich</w:t>
      </w:r>
      <w:r w:rsidR="006044E0" w:rsidRPr="000D5B9B">
        <w:rPr>
          <w:rFonts w:ascii="Arial" w:hAnsi="Arial" w:cs="Arial"/>
          <w:sz w:val="22"/>
          <w:szCs w:val="22"/>
        </w:rPr>
        <w:t xml:space="preserve">, der Tierhalter kann diese zu Hause einfach und sicher selber durchführen. </w:t>
      </w:r>
      <w:r w:rsidR="00AC52F7" w:rsidRPr="000D5B9B">
        <w:rPr>
          <w:rFonts w:ascii="Arial" w:hAnsi="Arial" w:cs="Arial"/>
          <w:sz w:val="22"/>
          <w:szCs w:val="22"/>
        </w:rPr>
        <w:t>Welpen sind besonders gefährdet</w:t>
      </w:r>
      <w:r w:rsidRPr="000D5B9B">
        <w:rPr>
          <w:rFonts w:ascii="Arial" w:hAnsi="Arial" w:cs="Arial"/>
          <w:sz w:val="22"/>
          <w:szCs w:val="22"/>
        </w:rPr>
        <w:t xml:space="preserve">, für die deshalb Wurmkuren </w:t>
      </w:r>
      <w:r w:rsidR="00DB09D2">
        <w:rPr>
          <w:rFonts w:ascii="Arial" w:hAnsi="Arial" w:cs="Arial"/>
          <w:sz w:val="22"/>
          <w:szCs w:val="22"/>
        </w:rPr>
        <w:t xml:space="preserve">bereits </w:t>
      </w:r>
      <w:r w:rsidRPr="000D5B9B">
        <w:rPr>
          <w:rFonts w:ascii="Arial" w:hAnsi="Arial" w:cs="Arial"/>
          <w:sz w:val="22"/>
          <w:szCs w:val="22"/>
        </w:rPr>
        <w:t>ab d</w:t>
      </w:r>
      <w:r w:rsidR="00AC52F7" w:rsidRPr="000D5B9B">
        <w:rPr>
          <w:rFonts w:ascii="Arial" w:hAnsi="Arial" w:cs="Arial"/>
          <w:sz w:val="22"/>
          <w:szCs w:val="22"/>
        </w:rPr>
        <w:t xml:space="preserve">er 2. Lebenswoche </w:t>
      </w:r>
      <w:r w:rsidRPr="000D5B9B">
        <w:rPr>
          <w:rFonts w:ascii="Arial" w:hAnsi="Arial" w:cs="Arial"/>
          <w:sz w:val="22"/>
          <w:szCs w:val="22"/>
        </w:rPr>
        <w:t>empfohlen werden.</w:t>
      </w:r>
      <w:r w:rsidR="00DB09D2">
        <w:rPr>
          <w:rFonts w:ascii="Arial" w:hAnsi="Arial" w:cs="Arial"/>
          <w:sz w:val="22"/>
          <w:szCs w:val="22"/>
        </w:rPr>
        <w:t xml:space="preserve"> </w:t>
      </w:r>
      <w:r w:rsidR="005046EF" w:rsidRPr="00435C07">
        <w:rPr>
          <w:rFonts w:ascii="Arial" w:hAnsi="Arial" w:cs="Arial"/>
          <w:sz w:val="22"/>
          <w:szCs w:val="22"/>
        </w:rPr>
        <w:t>Wer unsicher ist, welche Wurmkur die beste für sein Tier ist, sollte den Tierarzt um Rat fragen.</w:t>
      </w:r>
    </w:p>
    <w:p w:rsidR="00117C33" w:rsidRDefault="00117C33" w:rsidP="00AC52F7">
      <w:pPr>
        <w:pStyle w:val="bodytext"/>
        <w:spacing w:before="0" w:beforeAutospacing="0" w:after="0" w:afterAutospacing="0" w:line="360" w:lineRule="auto"/>
        <w:rPr>
          <w:rFonts w:ascii="Arial" w:hAnsi="Arial" w:cs="Arial"/>
          <w:sz w:val="22"/>
          <w:szCs w:val="22"/>
        </w:rPr>
      </w:pPr>
    </w:p>
    <w:p w:rsidR="00470508" w:rsidRDefault="003E02FF" w:rsidP="00470508">
      <w:pPr>
        <w:pStyle w:val="bodytext"/>
        <w:spacing w:before="0" w:beforeAutospacing="0" w:after="0" w:afterAutospacing="0" w:line="360" w:lineRule="auto"/>
        <w:rPr>
          <w:rFonts w:ascii="Arial" w:hAnsi="Arial" w:cs="Arial"/>
          <w:sz w:val="22"/>
          <w:szCs w:val="22"/>
        </w:rPr>
      </w:pPr>
      <w:r>
        <w:rPr>
          <w:rFonts w:ascii="Arial" w:hAnsi="Arial" w:cs="Arial"/>
          <w:sz w:val="22"/>
          <w:szCs w:val="22"/>
        </w:rPr>
        <w:t>Bildunterschrift:</w:t>
      </w:r>
    </w:p>
    <w:p w:rsidR="00D11821" w:rsidRDefault="003E02FF" w:rsidP="00470508">
      <w:pPr>
        <w:pStyle w:val="bodytext"/>
        <w:spacing w:before="0" w:beforeAutospacing="0" w:after="0" w:afterAutospacing="0" w:line="360" w:lineRule="auto"/>
        <w:rPr>
          <w:rFonts w:ascii="Arial" w:hAnsi="Arial" w:cs="Arial"/>
          <w:sz w:val="22"/>
          <w:szCs w:val="22"/>
        </w:rPr>
      </w:pPr>
      <w:r>
        <w:rPr>
          <w:rFonts w:ascii="Arial" w:hAnsi="Arial" w:cs="Arial"/>
          <w:sz w:val="22"/>
          <w:szCs w:val="22"/>
        </w:rPr>
        <w:t xml:space="preserve">Regelmäßige Entwurmungen sind wichtig, damit der enge Kontakt zum Haustier </w:t>
      </w:r>
      <w:r w:rsidR="00D11821">
        <w:rPr>
          <w:rFonts w:ascii="Arial" w:hAnsi="Arial" w:cs="Arial"/>
          <w:sz w:val="22"/>
          <w:szCs w:val="22"/>
        </w:rPr>
        <w:t>nicht zum gesundheitlichen Risiko wird.</w:t>
      </w:r>
    </w:p>
    <w:p w:rsidR="00D11821" w:rsidRDefault="00D11821" w:rsidP="00470508">
      <w:pPr>
        <w:pStyle w:val="bodytext"/>
        <w:spacing w:before="0" w:beforeAutospacing="0" w:after="0" w:afterAutospacing="0" w:line="360" w:lineRule="auto"/>
        <w:rPr>
          <w:rFonts w:ascii="Arial" w:hAnsi="Arial" w:cs="Arial"/>
          <w:sz w:val="22"/>
          <w:szCs w:val="22"/>
        </w:rPr>
      </w:pPr>
      <w:r>
        <w:rPr>
          <w:rFonts w:ascii="Arial" w:hAnsi="Arial" w:cs="Arial"/>
          <w:sz w:val="22"/>
          <w:szCs w:val="22"/>
        </w:rPr>
        <w:t>Foto: Klostermann/</w:t>
      </w:r>
      <w:proofErr w:type="spellStart"/>
      <w:r>
        <w:rPr>
          <w:rFonts w:ascii="Arial" w:hAnsi="Arial" w:cs="Arial"/>
          <w:sz w:val="22"/>
          <w:szCs w:val="22"/>
        </w:rPr>
        <w:t>BfT</w:t>
      </w:r>
      <w:proofErr w:type="spellEnd"/>
    </w:p>
    <w:p w:rsidR="00401318" w:rsidRDefault="00401318" w:rsidP="00470508">
      <w:pPr>
        <w:pStyle w:val="bodytext"/>
        <w:spacing w:before="0" w:beforeAutospacing="0" w:after="0" w:afterAutospacing="0" w:line="360" w:lineRule="auto"/>
        <w:rPr>
          <w:rFonts w:ascii="Arial" w:hAnsi="Arial" w:cs="Arial"/>
          <w:sz w:val="22"/>
          <w:szCs w:val="22"/>
        </w:rPr>
      </w:pPr>
    </w:p>
    <w:p w:rsidR="00401318" w:rsidRPr="00117AE3" w:rsidRDefault="00401318" w:rsidP="00401318">
      <w:pPr>
        <w:spacing w:after="0" w:line="360" w:lineRule="auto"/>
        <w:rPr>
          <w:rFonts w:ascii="Arial" w:hAnsi="Arial" w:cs="Arial"/>
        </w:rPr>
      </w:pPr>
      <w:r w:rsidRPr="00117AE3">
        <w:rPr>
          <w:rFonts w:ascii="Arial" w:hAnsi="Arial" w:cs="Arial"/>
        </w:rPr>
        <w:t>Abdruck Text und Foto honorarfrei bei Quellenangabe</w:t>
      </w:r>
    </w:p>
    <w:p w:rsidR="00401318" w:rsidRPr="00117AE3" w:rsidRDefault="00401318" w:rsidP="00401318">
      <w:pPr>
        <w:spacing w:after="0" w:line="360" w:lineRule="auto"/>
        <w:rPr>
          <w:rFonts w:ascii="Arial" w:hAnsi="Arial" w:cs="Arial"/>
        </w:rPr>
      </w:pPr>
    </w:p>
    <w:p w:rsidR="00401318" w:rsidRPr="00117AE3" w:rsidRDefault="00401318" w:rsidP="00401318">
      <w:pPr>
        <w:spacing w:after="0" w:line="360" w:lineRule="auto"/>
        <w:rPr>
          <w:rFonts w:ascii="Arial" w:hAnsi="Arial" w:cs="Arial"/>
        </w:rPr>
      </w:pPr>
      <w:r w:rsidRPr="00117AE3">
        <w:rPr>
          <w:rFonts w:ascii="Arial" w:hAnsi="Arial" w:cs="Arial"/>
        </w:rPr>
        <w:t>Pressekontakt:</w:t>
      </w:r>
    </w:p>
    <w:p w:rsidR="00401318" w:rsidRPr="00117AE3" w:rsidRDefault="00401318" w:rsidP="00401318">
      <w:pPr>
        <w:spacing w:after="0" w:line="360" w:lineRule="auto"/>
        <w:rPr>
          <w:rFonts w:ascii="Arial" w:hAnsi="Arial" w:cs="Arial"/>
        </w:rPr>
      </w:pPr>
      <w:r w:rsidRPr="00117AE3">
        <w:rPr>
          <w:rFonts w:ascii="Arial" w:hAnsi="Arial" w:cs="Arial"/>
        </w:rPr>
        <w:t xml:space="preserve">Bundesverband für Tiergesundheit e.V., Dr. </w:t>
      </w:r>
      <w:r>
        <w:rPr>
          <w:rFonts w:ascii="Arial" w:hAnsi="Arial" w:cs="Arial"/>
        </w:rPr>
        <w:t>Sabine Schüller</w:t>
      </w:r>
      <w:r w:rsidRPr="00117AE3">
        <w:rPr>
          <w:rFonts w:ascii="Arial" w:hAnsi="Arial" w:cs="Arial"/>
        </w:rPr>
        <w:t>,</w:t>
      </w:r>
    </w:p>
    <w:p w:rsidR="00401318" w:rsidRPr="00117AE3" w:rsidRDefault="00401318" w:rsidP="00401318">
      <w:pPr>
        <w:spacing w:after="0" w:line="360" w:lineRule="auto"/>
        <w:rPr>
          <w:rFonts w:ascii="Arial" w:hAnsi="Arial" w:cs="Arial"/>
        </w:rPr>
      </w:pPr>
      <w:r w:rsidRPr="00117AE3">
        <w:rPr>
          <w:rFonts w:ascii="Arial" w:hAnsi="Arial" w:cs="Arial"/>
        </w:rPr>
        <w:t>Schwertberger Straße 14, 53177 Bonn, Tel. 0228/31 82 96, bft@bft-online.de</w:t>
      </w:r>
    </w:p>
    <w:p w:rsidR="00401318" w:rsidRDefault="00401318" w:rsidP="00470508">
      <w:pPr>
        <w:pStyle w:val="bodytext"/>
        <w:spacing w:before="0" w:beforeAutospacing="0" w:after="0" w:afterAutospacing="0" w:line="360" w:lineRule="auto"/>
        <w:rPr>
          <w:rFonts w:ascii="Arial" w:hAnsi="Arial" w:cs="Arial"/>
          <w:sz w:val="22"/>
          <w:szCs w:val="22"/>
        </w:rPr>
      </w:pPr>
    </w:p>
    <w:p w:rsidR="00EE70E7" w:rsidRPr="000D5B9B" w:rsidRDefault="00EE70E7" w:rsidP="00470508">
      <w:pPr>
        <w:pStyle w:val="bodytext"/>
        <w:spacing w:before="0" w:beforeAutospacing="0" w:after="0" w:afterAutospacing="0" w:line="360" w:lineRule="auto"/>
        <w:rPr>
          <w:rFonts w:ascii="Arial" w:hAnsi="Arial" w:cs="Arial"/>
          <w:sz w:val="22"/>
          <w:szCs w:val="22"/>
        </w:rPr>
      </w:pPr>
    </w:p>
    <w:p w:rsidR="00EB6A03" w:rsidRPr="000D5B9B" w:rsidRDefault="00EB6A03" w:rsidP="00921660">
      <w:pPr>
        <w:pStyle w:val="bodytext"/>
        <w:rPr>
          <w:rFonts w:ascii="Arial" w:hAnsi="Arial" w:cs="Arial"/>
          <w:sz w:val="22"/>
          <w:szCs w:val="22"/>
        </w:rPr>
      </w:pPr>
    </w:p>
    <w:p w:rsidR="00EE70E7" w:rsidRPr="000D5B9B" w:rsidRDefault="00EE70E7" w:rsidP="00921660">
      <w:pPr>
        <w:pStyle w:val="bodytext"/>
        <w:rPr>
          <w:rFonts w:ascii="Arial" w:hAnsi="Arial" w:cs="Arial"/>
          <w:sz w:val="22"/>
          <w:szCs w:val="22"/>
        </w:rPr>
      </w:pPr>
    </w:p>
    <w:p w:rsidR="00EE70E7" w:rsidRPr="000D5B9B" w:rsidRDefault="00EE70E7" w:rsidP="00921660">
      <w:pPr>
        <w:pStyle w:val="bodytext"/>
        <w:rPr>
          <w:rFonts w:ascii="Arial" w:hAnsi="Arial" w:cs="Arial"/>
          <w:sz w:val="22"/>
          <w:szCs w:val="22"/>
        </w:rPr>
      </w:pPr>
    </w:p>
    <w:p w:rsidR="00EB6A03" w:rsidRPr="000D5B9B" w:rsidRDefault="00EB6A03" w:rsidP="00921660">
      <w:pPr>
        <w:pStyle w:val="bodytext"/>
        <w:rPr>
          <w:rFonts w:ascii="Arial" w:hAnsi="Arial" w:cs="Arial"/>
          <w:sz w:val="22"/>
          <w:szCs w:val="22"/>
        </w:rPr>
      </w:pPr>
    </w:p>
    <w:p w:rsidR="003861E6" w:rsidRPr="000D5B9B" w:rsidRDefault="003861E6">
      <w:pPr>
        <w:rPr>
          <w:rFonts w:ascii="Arial" w:hAnsi="Arial" w:cs="Arial"/>
        </w:rPr>
      </w:pPr>
    </w:p>
    <w:sectPr w:rsidR="003861E6" w:rsidRPr="000D5B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63"/>
    <w:rsid w:val="00036E48"/>
    <w:rsid w:val="000D5B9B"/>
    <w:rsid w:val="00117C33"/>
    <w:rsid w:val="00121252"/>
    <w:rsid w:val="0019619C"/>
    <w:rsid w:val="002C62D7"/>
    <w:rsid w:val="00374906"/>
    <w:rsid w:val="003861E6"/>
    <w:rsid w:val="003E02FF"/>
    <w:rsid w:val="00401318"/>
    <w:rsid w:val="00435C07"/>
    <w:rsid w:val="00470508"/>
    <w:rsid w:val="005046EF"/>
    <w:rsid w:val="00601A84"/>
    <w:rsid w:val="006044E0"/>
    <w:rsid w:val="008A53C2"/>
    <w:rsid w:val="00921660"/>
    <w:rsid w:val="009B1C50"/>
    <w:rsid w:val="009E2C95"/>
    <w:rsid w:val="00AC52F7"/>
    <w:rsid w:val="00B87C63"/>
    <w:rsid w:val="00C40B32"/>
    <w:rsid w:val="00D11821"/>
    <w:rsid w:val="00DB09D2"/>
    <w:rsid w:val="00EB6A03"/>
    <w:rsid w:val="00ED1180"/>
    <w:rsid w:val="00EE7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9216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9216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Bundesverband für Tiergesundheit</cp:lastModifiedBy>
  <cp:revision>3</cp:revision>
  <dcterms:created xsi:type="dcterms:W3CDTF">2014-08-27T05:49:00Z</dcterms:created>
  <dcterms:modified xsi:type="dcterms:W3CDTF">2014-08-27T08:12:00Z</dcterms:modified>
</cp:coreProperties>
</file>