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2F" w:rsidRPr="00186C72" w:rsidRDefault="00033D2F" w:rsidP="00033D2F">
      <w:pPr>
        <w:rPr>
          <w:b/>
        </w:rPr>
      </w:pPr>
      <w:r w:rsidRPr="00186C72">
        <w:rPr>
          <w:b/>
        </w:rPr>
        <w:t>Rund um Hund und Katze</w:t>
      </w:r>
    </w:p>
    <w:p w:rsidR="00033D2F" w:rsidRDefault="00033D2F" w:rsidP="00033D2F"/>
    <w:p w:rsidR="00033D2F" w:rsidRDefault="00033D2F" w:rsidP="00033D2F">
      <w:r>
        <w:t>Seit fünf Jahren jeden Monat ein interessantes Gesundheitsthema</w:t>
      </w:r>
    </w:p>
    <w:p w:rsidR="00033D2F" w:rsidRDefault="00033D2F" w:rsidP="00033D2F"/>
    <w:p w:rsidR="00033D2F" w:rsidRDefault="00033D2F" w:rsidP="00033D2F">
      <w:r>
        <w:t>Kurz und verständlich, versehen mit tiefer reichenden Hintergrundinformationen – so präsentiert sich die Initiative Kleintiergesundheit des Bundesverbandes für Tiergesundheit (</w:t>
      </w:r>
      <w:proofErr w:type="spellStart"/>
      <w:r>
        <w:t>BfT</w:t>
      </w:r>
      <w:proofErr w:type="spellEnd"/>
      <w:r>
        <w:t>).</w:t>
      </w:r>
    </w:p>
    <w:p w:rsidR="00033D2F" w:rsidRDefault="00033D2F" w:rsidP="00033D2F"/>
    <w:p w:rsidR="00033D2F" w:rsidRDefault="00033D2F" w:rsidP="00033D2F">
      <w:r>
        <w:t xml:space="preserve">Seit nunmehr fünf Jahren stellt der </w:t>
      </w:r>
      <w:proofErr w:type="spellStart"/>
      <w:r>
        <w:t>BfT</w:t>
      </w:r>
      <w:proofErr w:type="spellEnd"/>
      <w:r>
        <w:t xml:space="preserve"> unter dem Überbegriff „Kleintiergesundheit“ jeden Monat ein anderes Gesundheitsthema vor, mit dem Ziel, Interesse an der Kleintiergesundheit zu wecken und fachlich zu informieren. Adressaten sind die Tierhalter bzw. die Medien, die von Hunde- und Katzenbesitzern gelesen werden. </w:t>
      </w:r>
    </w:p>
    <w:p w:rsidR="00033D2F" w:rsidRDefault="00033D2F" w:rsidP="00033D2F"/>
    <w:p w:rsidR="00033D2F" w:rsidRDefault="00033D2F" w:rsidP="00033D2F">
      <w:r>
        <w:t xml:space="preserve">Die Themen der Meldungen reichen dabei von der Flohprophylaxe, Parasitenbekämpfung und Impfung bei Hund und Katze über schwerwiegende Erkrankungen innerer Organe bis hin zu Spezialthemen wie Zahn- oder Ohrpflege. Auch ob Silvesterlärm oder Weihnachtsschokolade den Tieren schadet oder warum ein Hund keinen Schnee fressen sollte, sind Themen, die gut ankommen. Insgesamt hat der </w:t>
      </w:r>
      <w:proofErr w:type="spellStart"/>
      <w:r>
        <w:t>BfT</w:t>
      </w:r>
      <w:proofErr w:type="spellEnd"/>
      <w:r>
        <w:t xml:space="preserve"> bereits weit über 50 firmen- und produktneutrale Meldungen und Fotos zur Verfügung gestellt.</w:t>
      </w:r>
    </w:p>
    <w:p w:rsidR="00033D2F" w:rsidRDefault="00033D2F" w:rsidP="00033D2F"/>
    <w:p w:rsidR="00033D2F" w:rsidRDefault="00033D2F" w:rsidP="00033D2F">
      <w:r>
        <w:t xml:space="preserve">Alle Meldungen und Fotos stehen darüber hinaus auf der </w:t>
      </w:r>
      <w:proofErr w:type="spellStart"/>
      <w:r>
        <w:t>BfT</w:t>
      </w:r>
      <w:proofErr w:type="spellEnd"/>
      <w:r>
        <w:t>-Internetseite www.bft-online.de auch nach dem jeweiligen Erscheinungsmonat zum Download zur freien Verfügung.</w:t>
      </w:r>
    </w:p>
    <w:p w:rsidR="00033D2F" w:rsidRDefault="00033D2F" w:rsidP="00033D2F"/>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2F"/>
    <w:rsid w:val="00033D2F"/>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3D2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3D2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2014-09-24T08:31:00Z</dcterms:created>
  <dcterms:modified xsi:type="dcterms:W3CDTF">2014-09-24T08:31:00Z</dcterms:modified>
</cp:coreProperties>
</file>