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79" w:rsidRPr="007247F5" w:rsidRDefault="00774D4A" w:rsidP="00774D4A">
      <w:pPr>
        <w:spacing w:line="360" w:lineRule="auto"/>
        <w:rPr>
          <w:rFonts w:ascii="Arial" w:hAnsi="Arial" w:cs="Arial"/>
          <w:b/>
          <w:sz w:val="32"/>
          <w:szCs w:val="24"/>
        </w:rPr>
      </w:pPr>
      <w:r w:rsidRPr="007247F5">
        <w:rPr>
          <w:rFonts w:ascii="Arial" w:hAnsi="Arial" w:cs="Arial"/>
          <w:b/>
          <w:sz w:val="32"/>
          <w:szCs w:val="24"/>
        </w:rPr>
        <w:t>100 Tipps zur Tiergesundheit</w:t>
      </w:r>
    </w:p>
    <w:p w:rsidR="00774D4A" w:rsidRPr="007247F5" w:rsidRDefault="00774D4A" w:rsidP="00774D4A">
      <w:pPr>
        <w:spacing w:line="360" w:lineRule="auto"/>
        <w:rPr>
          <w:rFonts w:ascii="Arial" w:hAnsi="Arial" w:cs="Arial"/>
          <w:b/>
          <w:sz w:val="24"/>
          <w:szCs w:val="24"/>
        </w:rPr>
      </w:pPr>
      <w:r w:rsidRPr="007247F5">
        <w:rPr>
          <w:rFonts w:ascii="Arial" w:hAnsi="Arial" w:cs="Arial"/>
          <w:b/>
          <w:sz w:val="24"/>
          <w:szCs w:val="24"/>
        </w:rPr>
        <w:t>Die Initiative Kleintiergesundheit feiert Jubiläum</w:t>
      </w:r>
    </w:p>
    <w:p w:rsidR="00774D4A" w:rsidRPr="00027A85" w:rsidRDefault="00774D4A" w:rsidP="00774D4A">
      <w:pPr>
        <w:spacing w:line="360" w:lineRule="auto"/>
        <w:rPr>
          <w:rFonts w:ascii="Arial" w:hAnsi="Arial" w:cs="Arial"/>
          <w:sz w:val="24"/>
          <w:szCs w:val="24"/>
        </w:rPr>
      </w:pPr>
    </w:p>
    <w:p w:rsidR="00C056D7" w:rsidRPr="00027A85" w:rsidRDefault="003520A4" w:rsidP="00C056D7">
      <w:pPr>
        <w:spacing w:line="360" w:lineRule="auto"/>
        <w:rPr>
          <w:rFonts w:ascii="Arial" w:hAnsi="Arial" w:cs="Arial"/>
          <w:sz w:val="24"/>
          <w:szCs w:val="24"/>
        </w:rPr>
      </w:pPr>
      <w:r>
        <w:rPr>
          <w:rFonts w:ascii="Arial" w:hAnsi="Arial" w:cs="Arial"/>
          <w:i/>
          <w:sz w:val="24"/>
          <w:szCs w:val="24"/>
        </w:rPr>
        <w:t>Bonn, 25</w:t>
      </w:r>
      <w:r w:rsidR="007D3442" w:rsidRPr="00027A85">
        <w:rPr>
          <w:rFonts w:ascii="Arial" w:hAnsi="Arial" w:cs="Arial"/>
          <w:i/>
          <w:sz w:val="24"/>
          <w:szCs w:val="24"/>
        </w:rPr>
        <w:t>.01.</w:t>
      </w:r>
      <w:r w:rsidR="00774D4A" w:rsidRPr="00027A85">
        <w:rPr>
          <w:rFonts w:ascii="Arial" w:hAnsi="Arial" w:cs="Arial"/>
          <w:i/>
          <w:sz w:val="24"/>
          <w:szCs w:val="24"/>
        </w:rPr>
        <w:t>2018</w:t>
      </w:r>
      <w:r w:rsidR="00774D4A" w:rsidRPr="00027A85">
        <w:rPr>
          <w:rFonts w:ascii="Arial" w:hAnsi="Arial" w:cs="Arial"/>
          <w:sz w:val="24"/>
          <w:szCs w:val="24"/>
        </w:rPr>
        <w:t xml:space="preserve"> - </w:t>
      </w:r>
      <w:r w:rsidR="00C056D7" w:rsidRPr="00027A85">
        <w:rPr>
          <w:rFonts w:ascii="Arial" w:hAnsi="Arial" w:cs="Arial"/>
          <w:sz w:val="24"/>
          <w:szCs w:val="24"/>
        </w:rPr>
        <w:t>2009 startete der Bundesverband für Tiergesundheit e. V. (BfT) seine Initiative Kleintiergesundheit. Seitdem informiert der Verband kurz und knapp mo</w:t>
      </w:r>
      <w:bookmarkStart w:id="0" w:name="_GoBack"/>
      <w:bookmarkEnd w:id="0"/>
      <w:r w:rsidR="00C056D7" w:rsidRPr="00027A85">
        <w:rPr>
          <w:rFonts w:ascii="Arial" w:hAnsi="Arial" w:cs="Arial"/>
          <w:sz w:val="24"/>
          <w:szCs w:val="24"/>
        </w:rPr>
        <w:t>natlich über ein für Hunde- und Katzenhalter besonders interessantes Gesundheitsthema. Im Januar 2018 feiert der Verband mit der hundertsten Meldung ein Jubiläum.</w:t>
      </w:r>
    </w:p>
    <w:p w:rsidR="00774D4A" w:rsidRPr="00027A85" w:rsidRDefault="00774D4A" w:rsidP="00774D4A">
      <w:pPr>
        <w:spacing w:line="360" w:lineRule="auto"/>
        <w:rPr>
          <w:rFonts w:ascii="Arial" w:hAnsi="Arial" w:cs="Arial"/>
          <w:sz w:val="24"/>
          <w:szCs w:val="24"/>
        </w:rPr>
      </w:pPr>
    </w:p>
    <w:p w:rsidR="00774D4A" w:rsidRPr="00027A85" w:rsidRDefault="00774D4A" w:rsidP="00774D4A">
      <w:pPr>
        <w:spacing w:line="360" w:lineRule="auto"/>
        <w:rPr>
          <w:rFonts w:ascii="Arial" w:hAnsi="Arial" w:cs="Arial"/>
          <w:sz w:val="24"/>
          <w:szCs w:val="24"/>
        </w:rPr>
      </w:pPr>
      <w:r w:rsidRPr="00027A85">
        <w:rPr>
          <w:rFonts w:ascii="Arial" w:hAnsi="Arial" w:cs="Arial"/>
          <w:sz w:val="24"/>
          <w:szCs w:val="24"/>
        </w:rPr>
        <w:t xml:space="preserve">Die Themenvielfalt reicht dabei von A wie Allergie über F wie Flohbehandlung oder G wie Grasmilbe bis hin zu Z wie Zeckenbefall. Auch exotischer anmutende Bereiche wie die Demenz beim Hund oder Reisekrankheiten finden großen Anklang bei den Lesern. </w:t>
      </w:r>
    </w:p>
    <w:p w:rsidR="00774D4A" w:rsidRPr="00027A85" w:rsidRDefault="00774D4A" w:rsidP="00774D4A">
      <w:pPr>
        <w:spacing w:line="360" w:lineRule="auto"/>
        <w:rPr>
          <w:rFonts w:ascii="Arial" w:hAnsi="Arial" w:cs="Arial"/>
          <w:sz w:val="24"/>
          <w:szCs w:val="24"/>
        </w:rPr>
      </w:pPr>
    </w:p>
    <w:p w:rsidR="00774D4A" w:rsidRPr="00027A85" w:rsidRDefault="00774D4A" w:rsidP="00774D4A">
      <w:pPr>
        <w:spacing w:line="360" w:lineRule="auto"/>
        <w:rPr>
          <w:rFonts w:ascii="Arial" w:hAnsi="Arial" w:cs="Arial"/>
          <w:iCs/>
          <w:sz w:val="24"/>
          <w:szCs w:val="24"/>
        </w:rPr>
      </w:pPr>
      <w:r w:rsidRPr="00027A85">
        <w:rPr>
          <w:rFonts w:ascii="Arial" w:hAnsi="Arial" w:cs="Arial"/>
          <w:sz w:val="24"/>
          <w:szCs w:val="24"/>
        </w:rPr>
        <w:t xml:space="preserve">Der </w:t>
      </w:r>
      <w:r w:rsidRPr="00027A85">
        <w:rPr>
          <w:rFonts w:ascii="Arial" w:hAnsi="Arial" w:cs="Arial"/>
          <w:iCs/>
          <w:sz w:val="24"/>
          <w:szCs w:val="24"/>
        </w:rPr>
        <w:t xml:space="preserve">BfT informiert in kurzen Meldungen und ergänzenden Hintergrundinformationen, wie man Krankheiten erkennen, vorbeugen und behandeln kann. Dies ist dank vieler Fortschritte in der Diagnostik und Entwicklung moderner Medikamente heute vielfach besser möglich als früher. Dabei geht es dem BfT in erster Linie um Aufklärung für die Tierhalter. Für praktische Behandlungstipps empfiehlt der Verband stets, das Gespräch mit dem Tierarzt zu suchen. </w:t>
      </w:r>
    </w:p>
    <w:p w:rsidR="00774D4A" w:rsidRPr="00027A85" w:rsidRDefault="00774D4A" w:rsidP="00774D4A">
      <w:pPr>
        <w:spacing w:line="360" w:lineRule="auto"/>
        <w:rPr>
          <w:rFonts w:ascii="Arial" w:hAnsi="Arial" w:cs="Arial"/>
          <w:iCs/>
          <w:sz w:val="24"/>
          <w:szCs w:val="24"/>
        </w:rPr>
      </w:pPr>
    </w:p>
    <w:p w:rsidR="00774D4A" w:rsidRPr="00027A85" w:rsidRDefault="00774D4A" w:rsidP="00774D4A">
      <w:pPr>
        <w:spacing w:line="360" w:lineRule="auto"/>
        <w:rPr>
          <w:rFonts w:ascii="Arial" w:hAnsi="Arial" w:cs="Arial"/>
          <w:sz w:val="24"/>
          <w:szCs w:val="24"/>
        </w:rPr>
      </w:pPr>
      <w:r w:rsidRPr="00027A85">
        <w:rPr>
          <w:rFonts w:ascii="Arial" w:hAnsi="Arial" w:cs="Arial"/>
          <w:iCs/>
          <w:sz w:val="24"/>
          <w:szCs w:val="24"/>
        </w:rPr>
        <w:t>Alle Meldungen sind firmen- und produktneutral gehalten. Neben der Kontinuität und der ansprechenden Bebilderung ist dies ein wesentlicher Baustein für den Erfolg der Initiative Kleintiergesundheit.</w:t>
      </w:r>
    </w:p>
    <w:p w:rsidR="00774D4A" w:rsidRPr="00027A85" w:rsidRDefault="00774D4A" w:rsidP="00774D4A">
      <w:pPr>
        <w:spacing w:line="360" w:lineRule="auto"/>
        <w:rPr>
          <w:rFonts w:ascii="Arial" w:hAnsi="Arial" w:cs="Arial"/>
          <w:sz w:val="24"/>
          <w:szCs w:val="24"/>
        </w:rPr>
      </w:pPr>
    </w:p>
    <w:p w:rsidR="00774D4A" w:rsidRPr="00027A85" w:rsidRDefault="00774D4A" w:rsidP="00774D4A">
      <w:pPr>
        <w:spacing w:line="360" w:lineRule="auto"/>
        <w:rPr>
          <w:rFonts w:ascii="Arial" w:hAnsi="Arial" w:cs="Arial"/>
          <w:sz w:val="24"/>
          <w:szCs w:val="24"/>
        </w:rPr>
      </w:pPr>
      <w:r w:rsidRPr="00027A85">
        <w:rPr>
          <w:rFonts w:ascii="Arial" w:hAnsi="Arial" w:cs="Arial"/>
          <w:sz w:val="24"/>
          <w:szCs w:val="24"/>
        </w:rPr>
        <w:t xml:space="preserve">Wegen des großen Zuspruchs wird der BfT die Informationsserie weiter fortsetzen. Für das laufende Jahr sind u.a. Meldungen zu den Themen Allergien, Parasiten oder Impfung in der Planung. Alle (100) Meldungen und Fotos stehen auf der BfT-Internetseite </w:t>
      </w:r>
      <w:hyperlink r:id="rId7" w:history="1">
        <w:r w:rsidRPr="00027A85">
          <w:rPr>
            <w:rStyle w:val="Hyperlink"/>
            <w:rFonts w:ascii="Arial" w:hAnsi="Arial" w:cs="Arial"/>
            <w:sz w:val="24"/>
            <w:szCs w:val="24"/>
          </w:rPr>
          <w:t>www.bft-online.de</w:t>
        </w:r>
      </w:hyperlink>
      <w:r w:rsidRPr="00027A85">
        <w:rPr>
          <w:rFonts w:ascii="Arial" w:hAnsi="Arial" w:cs="Arial"/>
          <w:sz w:val="24"/>
          <w:szCs w:val="24"/>
        </w:rPr>
        <w:t xml:space="preserve"> zum freien Download zur Verfügung.</w:t>
      </w:r>
    </w:p>
    <w:p w:rsidR="008F5B5B" w:rsidRDefault="008F5B5B" w:rsidP="008F5B5B">
      <w:pPr>
        <w:pStyle w:val="bodytext"/>
        <w:rPr>
          <w:rFonts w:ascii="Arial" w:hAnsi="Arial" w:cs="Arial"/>
        </w:rPr>
      </w:pPr>
    </w:p>
    <w:p w:rsidR="008F5B5B" w:rsidRDefault="008F5B5B" w:rsidP="008F5B5B">
      <w:pPr>
        <w:pStyle w:val="bodytext"/>
        <w:rPr>
          <w:rFonts w:ascii="Arial" w:hAnsi="Arial" w:cs="Arial"/>
        </w:rPr>
      </w:pPr>
    </w:p>
    <w:p w:rsidR="008F5B5B" w:rsidRDefault="001F538F" w:rsidP="008F5B5B">
      <w:pPr>
        <w:pStyle w:val="bodytext"/>
        <w:rPr>
          <w:rFonts w:ascii="Arial" w:hAnsi="Arial" w:cs="Arial"/>
        </w:rPr>
      </w:pPr>
      <w:r w:rsidRPr="00027A85">
        <w:rPr>
          <w:rFonts w:ascii="Arial" w:hAnsi="Arial" w:cs="Arial"/>
        </w:rPr>
        <w:lastRenderedPageBreak/>
        <w:t>Hinweise für die Redaktion</w:t>
      </w:r>
    </w:p>
    <w:p w:rsidR="00A37F79" w:rsidRPr="00027A85" w:rsidRDefault="00A37F79" w:rsidP="008F5B5B">
      <w:pPr>
        <w:pStyle w:val="bodytext"/>
        <w:rPr>
          <w:rFonts w:ascii="Arial" w:hAnsi="Arial" w:cs="Arial"/>
        </w:rPr>
      </w:pPr>
      <w:r w:rsidRPr="008F5B5B">
        <w:rPr>
          <w:rFonts w:ascii="Arial" w:hAnsi="Arial" w:cs="Arial"/>
        </w:rPr>
        <w:t>Der Bundesverband für Tiergesundheit e.V. (BfT)</w:t>
      </w:r>
      <w:r w:rsidRPr="00027A85">
        <w:rPr>
          <w:rFonts w:ascii="Arial" w:hAnsi="Arial" w:cs="Arial"/>
        </w:rPr>
        <w:t xml:space="preserve"> vertritt die führenden Hersteller von Tierarzneimitteln (Pharmazeutika und </w:t>
      </w:r>
      <w:proofErr w:type="spellStart"/>
      <w:r w:rsidRPr="00027A85">
        <w:rPr>
          <w:rFonts w:ascii="Arial" w:hAnsi="Arial" w:cs="Arial"/>
        </w:rPr>
        <w:t>Biologika</w:t>
      </w:r>
      <w:proofErr w:type="spellEnd"/>
      <w:r w:rsidRPr="00027A85">
        <w:rPr>
          <w:rFonts w:ascii="Arial" w:hAnsi="Arial" w:cs="Arial"/>
        </w:rPr>
        <w:t>),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w:t>
      </w:r>
      <w:proofErr w:type="spellStart"/>
      <w:r w:rsidRPr="00027A85">
        <w:rPr>
          <w:rFonts w:ascii="Arial" w:hAnsi="Arial" w:cs="Arial"/>
        </w:rPr>
        <w:t>HealthforAnimals</w:t>
      </w:r>
      <w:proofErr w:type="spellEnd"/>
      <w:r w:rsidRPr="00027A85">
        <w:rPr>
          <w:rFonts w:ascii="Arial" w:hAnsi="Arial" w:cs="Arial"/>
        </w:rPr>
        <w:t>) und im europäischen Verband der Tiergesundheitsindustrie (</w:t>
      </w:r>
      <w:proofErr w:type="spellStart"/>
      <w:r w:rsidRPr="00027A85">
        <w:rPr>
          <w:rFonts w:ascii="Arial" w:hAnsi="Arial" w:cs="Arial"/>
        </w:rPr>
        <w:t>AnimalhealthEurope</w:t>
      </w:r>
      <w:proofErr w:type="spellEnd"/>
      <w:r w:rsidRPr="00027A85">
        <w:rPr>
          <w:rFonts w:ascii="Arial" w:hAnsi="Arial" w:cs="Arial"/>
        </w:rPr>
        <w:t>).</w:t>
      </w:r>
    </w:p>
    <w:p w:rsidR="00A37F79" w:rsidRPr="00027A85" w:rsidRDefault="00A37F79" w:rsidP="00A37F79">
      <w:pPr>
        <w:pStyle w:val="bodytext"/>
        <w:rPr>
          <w:rFonts w:ascii="Arial" w:hAnsi="Arial" w:cs="Arial"/>
        </w:rPr>
      </w:pPr>
      <w:r w:rsidRPr="00027A85">
        <w:rPr>
          <w:rFonts w:ascii="Arial" w:hAnsi="Arial" w:cs="Arial"/>
        </w:rPr>
        <w:t>● ● ● ● ● ● ● ●</w:t>
      </w:r>
    </w:p>
    <w:p w:rsidR="00A37F79" w:rsidRPr="00027A85" w:rsidRDefault="00A37F79" w:rsidP="00A37F79">
      <w:pPr>
        <w:pStyle w:val="KeinLeerraum"/>
        <w:rPr>
          <w:rFonts w:ascii="Arial" w:hAnsi="Arial" w:cs="Arial"/>
          <w:sz w:val="24"/>
          <w:szCs w:val="24"/>
        </w:rPr>
      </w:pPr>
      <w:r w:rsidRPr="00027A85">
        <w:rPr>
          <w:rFonts w:ascii="Arial" w:hAnsi="Arial" w:cs="Arial"/>
          <w:sz w:val="24"/>
          <w:szCs w:val="24"/>
        </w:rPr>
        <w:t>Wörter 218, Zeichen 1.576</w:t>
      </w:r>
    </w:p>
    <w:p w:rsidR="00477B1C" w:rsidRPr="00027A85" w:rsidRDefault="00477B1C" w:rsidP="00A37F79">
      <w:pPr>
        <w:pStyle w:val="KeinLeerraum"/>
        <w:rPr>
          <w:rFonts w:ascii="Arial" w:hAnsi="Arial" w:cs="Arial"/>
          <w:sz w:val="24"/>
          <w:szCs w:val="24"/>
        </w:rPr>
      </w:pPr>
    </w:p>
    <w:p w:rsidR="00A37F79" w:rsidRPr="00027A85" w:rsidRDefault="00A37F79" w:rsidP="00A37F79">
      <w:pPr>
        <w:pStyle w:val="KeinLeerraum"/>
        <w:rPr>
          <w:rFonts w:ascii="Arial" w:hAnsi="Arial" w:cs="Arial"/>
          <w:sz w:val="24"/>
          <w:szCs w:val="24"/>
        </w:rPr>
      </w:pPr>
      <w:r w:rsidRPr="00027A85">
        <w:rPr>
          <w:rFonts w:ascii="Arial" w:hAnsi="Arial" w:cs="Arial"/>
          <w:sz w:val="24"/>
          <w:szCs w:val="24"/>
        </w:rPr>
        <w:t>Weitere Informationen erteilt der Bundesverband für Tiergesundheit,</w:t>
      </w:r>
    </w:p>
    <w:p w:rsidR="00A37F79" w:rsidRPr="00027A85" w:rsidRDefault="00A37F79" w:rsidP="00A37F79">
      <w:pPr>
        <w:pStyle w:val="KeinLeerraum"/>
        <w:rPr>
          <w:rFonts w:ascii="Arial" w:hAnsi="Arial" w:cs="Arial"/>
          <w:sz w:val="24"/>
          <w:szCs w:val="24"/>
        </w:rPr>
      </w:pPr>
      <w:r w:rsidRPr="00027A85">
        <w:rPr>
          <w:rFonts w:ascii="Arial" w:hAnsi="Arial" w:cs="Arial"/>
          <w:sz w:val="24"/>
          <w:szCs w:val="24"/>
        </w:rPr>
        <w:t>Dr. Sabine Schüller, Schwertberger Str. 14, 53177 Bonn, </w:t>
      </w:r>
    </w:p>
    <w:p w:rsidR="00A37F79" w:rsidRDefault="00A37F79" w:rsidP="00A37F79">
      <w:pPr>
        <w:pStyle w:val="KeinLeerraum"/>
        <w:rPr>
          <w:rFonts w:ascii="Arial" w:hAnsi="Arial" w:cs="Arial"/>
          <w:sz w:val="24"/>
          <w:szCs w:val="24"/>
        </w:rPr>
      </w:pPr>
      <w:r w:rsidRPr="00027A85">
        <w:rPr>
          <w:rFonts w:ascii="Arial" w:hAnsi="Arial" w:cs="Arial"/>
          <w:sz w:val="24"/>
          <w:szCs w:val="24"/>
        </w:rPr>
        <w:t xml:space="preserve">Tel. 0228 / 31 82 96, E-Mail bft@bft-online.de, </w:t>
      </w:r>
      <w:hyperlink r:id="rId8" w:history="1">
        <w:r w:rsidR="008F5B5B" w:rsidRPr="009F5EDA">
          <w:rPr>
            <w:rStyle w:val="Hyperlink"/>
            <w:rFonts w:ascii="Arial" w:hAnsi="Arial" w:cs="Arial"/>
            <w:sz w:val="24"/>
            <w:szCs w:val="24"/>
          </w:rPr>
          <w:t>www.bft-online.de</w:t>
        </w:r>
      </w:hyperlink>
    </w:p>
    <w:p w:rsidR="008F5B5B" w:rsidRPr="00027A85" w:rsidRDefault="008F5B5B" w:rsidP="00A37F79">
      <w:pPr>
        <w:pStyle w:val="KeinLeerraum"/>
        <w:rPr>
          <w:rFonts w:ascii="Arial" w:hAnsi="Arial" w:cs="Arial"/>
          <w:sz w:val="24"/>
          <w:szCs w:val="24"/>
        </w:rPr>
      </w:pPr>
    </w:p>
    <w:p w:rsidR="00A37F79" w:rsidRPr="00027A85" w:rsidRDefault="00A37F79" w:rsidP="00A37F79">
      <w:pPr>
        <w:pStyle w:val="KeinLeerraum"/>
        <w:rPr>
          <w:rFonts w:ascii="Arial" w:hAnsi="Arial" w:cs="Arial"/>
          <w:sz w:val="24"/>
          <w:szCs w:val="24"/>
          <w:lang w:val="en-US"/>
        </w:rPr>
      </w:pPr>
      <w:r w:rsidRPr="00027A85">
        <w:rPr>
          <w:rFonts w:ascii="Arial" w:hAnsi="Arial" w:cs="Arial"/>
          <w:sz w:val="24"/>
          <w:szCs w:val="24"/>
          <w:lang w:val="en-US"/>
        </w:rPr>
        <w:t xml:space="preserve">Stand </w:t>
      </w:r>
      <w:r w:rsidR="008F5B5B">
        <w:rPr>
          <w:rFonts w:ascii="Arial" w:hAnsi="Arial" w:cs="Arial"/>
          <w:sz w:val="24"/>
          <w:szCs w:val="24"/>
          <w:lang w:val="en-US"/>
        </w:rPr>
        <w:t>25</w:t>
      </w:r>
      <w:r w:rsidR="00495C12">
        <w:rPr>
          <w:rFonts w:ascii="Arial" w:hAnsi="Arial" w:cs="Arial"/>
          <w:sz w:val="24"/>
          <w:szCs w:val="24"/>
          <w:lang w:val="en-US"/>
        </w:rPr>
        <w:t>.01</w:t>
      </w:r>
      <w:r w:rsidRPr="00027A85">
        <w:rPr>
          <w:rFonts w:ascii="Arial" w:hAnsi="Arial" w:cs="Arial"/>
          <w:sz w:val="24"/>
          <w:szCs w:val="24"/>
          <w:lang w:val="en-US"/>
        </w:rPr>
        <w:t>.201</w:t>
      </w:r>
      <w:r w:rsidR="00495C12">
        <w:rPr>
          <w:rFonts w:ascii="Arial" w:hAnsi="Arial" w:cs="Arial"/>
          <w:sz w:val="24"/>
          <w:szCs w:val="24"/>
          <w:lang w:val="en-US"/>
        </w:rPr>
        <w:t>8</w:t>
      </w:r>
    </w:p>
    <w:p w:rsidR="00774D4A" w:rsidRPr="00027A85" w:rsidRDefault="00774D4A" w:rsidP="00A37F79">
      <w:pPr>
        <w:spacing w:line="360" w:lineRule="auto"/>
        <w:rPr>
          <w:rFonts w:ascii="Arial" w:hAnsi="Arial" w:cs="Arial"/>
          <w:iCs/>
          <w:sz w:val="24"/>
          <w:szCs w:val="24"/>
        </w:rPr>
      </w:pPr>
    </w:p>
    <w:sectPr w:rsidR="00774D4A" w:rsidRPr="00027A85" w:rsidSect="00A37F79">
      <w:headerReference w:type="default" r:id="rId9"/>
      <w:pgSz w:w="12240" w:h="15840"/>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79" w:rsidRDefault="00A37F79" w:rsidP="00A37F79">
      <w:r>
        <w:separator/>
      </w:r>
    </w:p>
  </w:endnote>
  <w:endnote w:type="continuationSeparator" w:id="0">
    <w:p w:rsidR="00A37F79" w:rsidRDefault="00A37F79" w:rsidP="00A3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79" w:rsidRDefault="00A37F79" w:rsidP="00A37F79">
      <w:r>
        <w:separator/>
      </w:r>
    </w:p>
  </w:footnote>
  <w:footnote w:type="continuationSeparator" w:id="0">
    <w:p w:rsidR="00A37F79" w:rsidRDefault="00A37F79" w:rsidP="00A3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79" w:rsidRPr="00A37F79" w:rsidRDefault="00A37F79" w:rsidP="00A37F79">
    <w:pPr>
      <w:pStyle w:val="Kopfzeile"/>
      <w:tabs>
        <w:tab w:val="left" w:pos="8052"/>
        <w:tab w:val="right" w:pos="10915"/>
      </w:tabs>
      <w:ind w:right="-1367"/>
      <w:jc w:val="right"/>
    </w:pPr>
    <w:r>
      <w:tab/>
    </w:r>
    <w:r>
      <w:tab/>
    </w:r>
    <w:r>
      <w:tab/>
    </w:r>
    <w:r>
      <w:rPr>
        <w:noProof/>
        <w:lang w:eastAsia="de-DE"/>
      </w:rPr>
      <w:drawing>
        <wp:inline distT="0" distB="0" distL="0" distR="0" wp14:anchorId="5156C5CC" wp14:editId="08EEFA7B">
          <wp:extent cx="1119554" cy="831097"/>
          <wp:effectExtent l="0" t="0" r="4445" b="7620"/>
          <wp:docPr id="2" name="Grafik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568" cy="831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4A"/>
    <w:rsid w:val="00027A85"/>
    <w:rsid w:val="00153422"/>
    <w:rsid w:val="001F538F"/>
    <w:rsid w:val="003520A4"/>
    <w:rsid w:val="00477B1C"/>
    <w:rsid w:val="00495C12"/>
    <w:rsid w:val="007247F5"/>
    <w:rsid w:val="00774D4A"/>
    <w:rsid w:val="007D3442"/>
    <w:rsid w:val="008F5B5B"/>
    <w:rsid w:val="00A37F79"/>
    <w:rsid w:val="00C056D7"/>
    <w:rsid w:val="00F6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D4A"/>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4D4A"/>
    <w:rPr>
      <w:color w:val="0563C1" w:themeColor="hyperlink"/>
      <w:u w:val="single"/>
    </w:rPr>
  </w:style>
  <w:style w:type="paragraph" w:customStyle="1" w:styleId="bodytext">
    <w:name w:val="bodytext"/>
    <w:basedOn w:val="Standard"/>
    <w:rsid w:val="00774D4A"/>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37F79"/>
    <w:pPr>
      <w:tabs>
        <w:tab w:val="center" w:pos="4536"/>
        <w:tab w:val="right" w:pos="9072"/>
      </w:tabs>
    </w:pPr>
  </w:style>
  <w:style w:type="character" w:customStyle="1" w:styleId="KopfzeileZchn">
    <w:name w:val="Kopfzeile Zchn"/>
    <w:basedOn w:val="Absatz-Standardschriftart"/>
    <w:link w:val="Kopfzeile"/>
    <w:uiPriority w:val="99"/>
    <w:rsid w:val="00A37F79"/>
    <w:rPr>
      <w:rFonts w:ascii="Calibri" w:hAnsi="Calibri" w:cs="Calibri"/>
      <w:lang w:val="de-DE"/>
    </w:rPr>
  </w:style>
  <w:style w:type="paragraph" w:styleId="Fuzeile">
    <w:name w:val="footer"/>
    <w:basedOn w:val="Standard"/>
    <w:link w:val="FuzeileZchn"/>
    <w:uiPriority w:val="99"/>
    <w:unhideWhenUsed/>
    <w:rsid w:val="00A37F79"/>
    <w:pPr>
      <w:tabs>
        <w:tab w:val="center" w:pos="4536"/>
        <w:tab w:val="right" w:pos="9072"/>
      </w:tabs>
    </w:pPr>
  </w:style>
  <w:style w:type="character" w:customStyle="1" w:styleId="FuzeileZchn">
    <w:name w:val="Fußzeile Zchn"/>
    <w:basedOn w:val="Absatz-Standardschriftart"/>
    <w:link w:val="Fuzeile"/>
    <w:uiPriority w:val="99"/>
    <w:rsid w:val="00A37F79"/>
    <w:rPr>
      <w:rFonts w:ascii="Calibri" w:hAnsi="Calibri" w:cs="Calibri"/>
      <w:lang w:val="de-DE"/>
    </w:rPr>
  </w:style>
  <w:style w:type="paragraph" w:styleId="Sprechblasentext">
    <w:name w:val="Balloon Text"/>
    <w:basedOn w:val="Standard"/>
    <w:link w:val="SprechblasentextZchn"/>
    <w:uiPriority w:val="99"/>
    <w:semiHidden/>
    <w:unhideWhenUsed/>
    <w:rsid w:val="00A37F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7F79"/>
    <w:rPr>
      <w:rFonts w:ascii="Tahoma" w:hAnsi="Tahoma" w:cs="Tahoma"/>
      <w:sz w:val="16"/>
      <w:szCs w:val="16"/>
      <w:lang w:val="de-DE"/>
    </w:rPr>
  </w:style>
  <w:style w:type="paragraph" w:styleId="KeinLeerraum">
    <w:name w:val="No Spacing"/>
    <w:uiPriority w:val="1"/>
    <w:qFormat/>
    <w:rsid w:val="00A37F79"/>
    <w:pPr>
      <w:spacing w:after="0" w:line="240" w:lineRule="auto"/>
    </w:pPr>
    <w:rPr>
      <w:rFonts w:ascii="Calibri" w:hAnsi="Calibri" w:cs="Calibri"/>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D4A"/>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4D4A"/>
    <w:rPr>
      <w:color w:val="0563C1" w:themeColor="hyperlink"/>
      <w:u w:val="single"/>
    </w:rPr>
  </w:style>
  <w:style w:type="paragraph" w:customStyle="1" w:styleId="bodytext">
    <w:name w:val="bodytext"/>
    <w:basedOn w:val="Standard"/>
    <w:rsid w:val="00774D4A"/>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37F79"/>
    <w:pPr>
      <w:tabs>
        <w:tab w:val="center" w:pos="4536"/>
        <w:tab w:val="right" w:pos="9072"/>
      </w:tabs>
    </w:pPr>
  </w:style>
  <w:style w:type="character" w:customStyle="1" w:styleId="KopfzeileZchn">
    <w:name w:val="Kopfzeile Zchn"/>
    <w:basedOn w:val="Absatz-Standardschriftart"/>
    <w:link w:val="Kopfzeile"/>
    <w:uiPriority w:val="99"/>
    <w:rsid w:val="00A37F79"/>
    <w:rPr>
      <w:rFonts w:ascii="Calibri" w:hAnsi="Calibri" w:cs="Calibri"/>
      <w:lang w:val="de-DE"/>
    </w:rPr>
  </w:style>
  <w:style w:type="paragraph" w:styleId="Fuzeile">
    <w:name w:val="footer"/>
    <w:basedOn w:val="Standard"/>
    <w:link w:val="FuzeileZchn"/>
    <w:uiPriority w:val="99"/>
    <w:unhideWhenUsed/>
    <w:rsid w:val="00A37F79"/>
    <w:pPr>
      <w:tabs>
        <w:tab w:val="center" w:pos="4536"/>
        <w:tab w:val="right" w:pos="9072"/>
      </w:tabs>
    </w:pPr>
  </w:style>
  <w:style w:type="character" w:customStyle="1" w:styleId="FuzeileZchn">
    <w:name w:val="Fußzeile Zchn"/>
    <w:basedOn w:val="Absatz-Standardschriftart"/>
    <w:link w:val="Fuzeile"/>
    <w:uiPriority w:val="99"/>
    <w:rsid w:val="00A37F79"/>
    <w:rPr>
      <w:rFonts w:ascii="Calibri" w:hAnsi="Calibri" w:cs="Calibri"/>
      <w:lang w:val="de-DE"/>
    </w:rPr>
  </w:style>
  <w:style w:type="paragraph" w:styleId="Sprechblasentext">
    <w:name w:val="Balloon Text"/>
    <w:basedOn w:val="Standard"/>
    <w:link w:val="SprechblasentextZchn"/>
    <w:uiPriority w:val="99"/>
    <w:semiHidden/>
    <w:unhideWhenUsed/>
    <w:rsid w:val="00A37F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7F79"/>
    <w:rPr>
      <w:rFonts w:ascii="Tahoma" w:hAnsi="Tahoma" w:cs="Tahoma"/>
      <w:sz w:val="16"/>
      <w:szCs w:val="16"/>
      <w:lang w:val="de-DE"/>
    </w:rPr>
  </w:style>
  <w:style w:type="paragraph" w:styleId="KeinLeerraum">
    <w:name w:val="No Spacing"/>
    <w:uiPriority w:val="1"/>
    <w:qFormat/>
    <w:rsid w:val="00A37F79"/>
    <w:pPr>
      <w:spacing w:after="0" w:line="240" w:lineRule="auto"/>
    </w:pPr>
    <w:rPr>
      <w:rFonts w:ascii="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9</cp:revision>
  <cp:lastPrinted>2018-01-24T15:35:00Z</cp:lastPrinted>
  <dcterms:created xsi:type="dcterms:W3CDTF">2018-01-22T10:35:00Z</dcterms:created>
  <dcterms:modified xsi:type="dcterms:W3CDTF">2018-01-25T09:47:00Z</dcterms:modified>
</cp:coreProperties>
</file>